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bookmarkStart w:id="0" w:name="_GoBack"/>
      <w:bookmarkEnd w:id="0"/>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A9503B">
            <w:rPr>
              <w:b/>
              <w:bCs/>
              <w:color w:val="auto"/>
              <w:szCs w:val="22"/>
            </w:rPr>
            <w:t>2023</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1"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1"/>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2" w:name="Número"/>
      <w:sdt>
        <w:sdtPr>
          <w:rPr>
            <w:b/>
            <w:bCs/>
            <w:color w:val="auto"/>
            <w:szCs w:val="22"/>
          </w:rPr>
          <w:id w:val="839043333"/>
          <w:placeholder>
            <w:docPart w:val="F7C82A14070747D9805C503A6B4BEF72"/>
          </w:placeholder>
        </w:sdtPr>
        <w:sdtEndPr/>
        <w:sdtContent>
          <w:r w:rsidR="00194A55">
            <w:rPr>
              <w:b/>
              <w:bCs/>
              <w:color w:val="auto"/>
              <w:szCs w:val="22"/>
            </w:rPr>
            <w:t>013/2023</w:t>
          </w:r>
        </w:sdtContent>
      </w:sdt>
      <w:bookmarkEnd w:id="2"/>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3"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843D45">
            <w:rPr>
              <w:b/>
              <w:bCs/>
              <w:color w:val="auto"/>
              <w:szCs w:val="22"/>
            </w:rPr>
            <w:t xml:space="preserve">EVENTUAL E FUTURA </w:t>
          </w:r>
          <w:r w:rsidR="0036491E">
            <w:rPr>
              <w:b/>
              <w:bCs/>
              <w:color w:val="auto"/>
              <w:szCs w:val="22"/>
            </w:rPr>
            <w:t>AQUISIÇÃO DE GÊNEROS ALIMENTICIOS</w:t>
          </w:r>
        </w:sdtContent>
      </w:sdt>
      <w:bookmarkEnd w:id="3"/>
      <w:r w:rsidRPr="00280327">
        <w:rPr>
          <w:b/>
          <w:bCs/>
          <w:caps/>
          <w:color w:val="auto"/>
          <w:szCs w:val="22"/>
        </w:rPr>
        <w:t xml:space="preserve">, </w:t>
      </w:r>
      <w:r w:rsidRPr="00280327">
        <w:rPr>
          <w:b/>
          <w:bCs/>
          <w:color w:val="auto"/>
          <w:szCs w:val="22"/>
        </w:rPr>
        <w:t>QUE ENTRE SI CELEBRAM O</w:t>
      </w:r>
      <w:r w:rsidR="004F362A" w:rsidRPr="00280327">
        <w:rPr>
          <w:b/>
          <w:bCs/>
          <w:color w:val="auto"/>
          <w:szCs w:val="22"/>
        </w:rPr>
        <w:t xml:space="preserve"> </w:t>
      </w:r>
      <w:r w:rsidR="00D559C5">
        <w:rPr>
          <w:b/>
          <w:szCs w:val="22"/>
        </w:rPr>
        <w:t>FUNDO MUNICIPAL DE EDUCAÇÃO</w:t>
      </w:r>
      <w:r w:rsidR="00A517B1" w:rsidRPr="00A517B1">
        <w:rPr>
          <w:b/>
          <w:bCs/>
          <w:color w:val="auto"/>
          <w:szCs w:val="22"/>
        </w:rPr>
        <w:t xml:space="preserve"> </w:t>
      </w:r>
      <w:r w:rsidRPr="00280327">
        <w:rPr>
          <w:b/>
          <w:bCs/>
          <w:color w:val="auto"/>
          <w:szCs w:val="22"/>
        </w:rPr>
        <w:t xml:space="preserve">E A EMPRESA </w:t>
      </w:r>
      <w:bookmarkStart w:id="4"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sdtContent>
      </w:sdt>
      <w:bookmarkEnd w:id="4"/>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 xml:space="preserve">O </w:t>
      </w:r>
      <w:r w:rsidR="00D559C5">
        <w:rPr>
          <w:b/>
          <w:szCs w:val="22"/>
        </w:rPr>
        <w:t>FUNDO MUNICIPAL DE EDUCAÇÃO</w:t>
      </w:r>
      <w:r w:rsidR="00D559C5">
        <w:rPr>
          <w:b/>
          <w:iCs/>
          <w:szCs w:val="22"/>
        </w:rPr>
        <w:t xml:space="preserve">, </w:t>
      </w:r>
      <w:r w:rsidR="00D559C5">
        <w:rPr>
          <w:iCs/>
          <w:szCs w:val="22"/>
        </w:rPr>
        <w:t xml:space="preserve">pessoa jurídica de direito público, situado na Rua Mozart Serpa de Carvalho, nº 190 – Centro – Bom Jardim / RJ, inscrita no C.N.P.J. </w:t>
      </w:r>
      <w:proofErr w:type="gramStart"/>
      <w:r w:rsidR="00D559C5">
        <w:rPr>
          <w:iCs/>
          <w:szCs w:val="22"/>
        </w:rPr>
        <w:t>sob</w:t>
      </w:r>
      <w:proofErr w:type="gramEnd"/>
      <w:r w:rsidR="00D559C5">
        <w:rPr>
          <w:iCs/>
          <w:szCs w:val="22"/>
        </w:rPr>
        <w:t xml:space="preserve"> o nº 44.848.243/0001-50, neste ato representado pelo Secretário Municipal de Educação </w:t>
      </w:r>
      <w:r w:rsidR="00D559C5">
        <w:rPr>
          <w:b/>
          <w:iCs/>
          <w:szCs w:val="22"/>
        </w:rPr>
        <w:t xml:space="preserve">JONAS EDINALDO DA SILVA, </w:t>
      </w:r>
      <w:r w:rsidR="00D559C5">
        <w:rPr>
          <w:iCs/>
          <w:szCs w:val="22"/>
        </w:rPr>
        <w:t xml:space="preserve">brasileiro, portador do RG nº 07.743.745-7, inscrito no CPF/MF sob o nº 955.884.267-20, residente e domiciliado na Rua Júlio </w:t>
      </w:r>
      <w:proofErr w:type="spellStart"/>
      <w:r w:rsidR="00D559C5">
        <w:rPr>
          <w:iCs/>
          <w:szCs w:val="22"/>
        </w:rPr>
        <w:t>Louback</w:t>
      </w:r>
      <w:proofErr w:type="spellEnd"/>
      <w:r w:rsidR="00D559C5">
        <w:rPr>
          <w:iCs/>
          <w:szCs w:val="22"/>
        </w:rPr>
        <w:t>, nº 8, Alto de São José, Bom Jardim/RJ</w:t>
      </w:r>
      <w:r w:rsidR="00DB7A0B" w:rsidRPr="001C71DD">
        <w:rPr>
          <w:bCs/>
          <w:color w:val="auto"/>
          <w:szCs w:val="22"/>
        </w:rPr>
        <w:t>,</w:t>
      </w:r>
      <w:r w:rsidR="00F706B5" w:rsidRPr="001C71DD">
        <w:rPr>
          <w:bCs/>
          <w:color w:val="auto"/>
          <w:szCs w:val="22"/>
        </w:rPr>
        <w:t xml:space="preserve"> doravante denominado </w:t>
      </w:r>
      <w:r w:rsidR="00F706B5" w:rsidRPr="001C71DD">
        <w:rPr>
          <w:b/>
          <w:bCs/>
          <w:color w:val="auto"/>
          <w:szCs w:val="22"/>
        </w:rPr>
        <w:t>CONTRATANTE</w:t>
      </w:r>
      <w:r w:rsidR="00F706B5" w:rsidRPr="001C71DD">
        <w:rPr>
          <w:bCs/>
          <w:color w:val="auto"/>
          <w:szCs w:val="22"/>
        </w:rPr>
        <w:t>,</w:t>
      </w:r>
      <w:r w:rsidR="00DB7A0B" w:rsidRPr="001C71DD">
        <w:rPr>
          <w:color w:val="auto"/>
          <w:szCs w:val="22"/>
        </w:rPr>
        <w:t xml:space="preserve"> e por outro lado a empresa</w:t>
      </w:r>
      <w:r w:rsidR="00DD357E" w:rsidRPr="001C71DD">
        <w:rPr>
          <w:color w:val="auto"/>
          <w:szCs w:val="22"/>
        </w:rPr>
        <w:t xml:space="preserve"> </w:t>
      </w:r>
      <w:r w:rsidR="00DD357E" w:rsidRPr="001C71DD">
        <w:rPr>
          <w:b/>
          <w:bCs/>
          <w:color w:val="auto"/>
          <w:szCs w:val="22"/>
        </w:rPr>
        <w:t xml:space="preserve"> </w:t>
      </w:r>
      <w:r w:rsidR="00FE135E" w:rsidRPr="001C71DD">
        <w:rPr>
          <w:b/>
          <w:bCs/>
          <w:color w:val="auto"/>
          <w:szCs w:val="22"/>
        </w:rPr>
        <w:fldChar w:fldCharType="begin"/>
      </w:r>
      <w:r w:rsidR="00FE135E" w:rsidRPr="001C71DD">
        <w:rPr>
          <w:b/>
          <w:bCs/>
          <w:color w:val="auto"/>
          <w:szCs w:val="22"/>
        </w:rPr>
        <w:instrText xml:space="preserve"> REF  Empresa  \* MERGEFORMAT </w:instrText>
      </w:r>
      <w:r w:rsidR="00FE135E" w:rsidRPr="001C71DD">
        <w:rPr>
          <w:b/>
          <w:bCs/>
          <w:color w:val="auto"/>
          <w:szCs w:val="22"/>
        </w:rPr>
        <w:fldChar w:fldCharType="separate"/>
      </w:r>
      <w:sdt>
        <w:sdtPr>
          <w:rPr>
            <w:b/>
            <w:bCs/>
            <w:color w:val="auto"/>
            <w:szCs w:val="22"/>
          </w:rPr>
          <w:id w:val="-227605955"/>
          <w:placeholder>
            <w:docPart w:val="88481E7E32424AAB88C165340EC67EC4"/>
          </w:placeholder>
          <w:showingPlcHdr/>
        </w:sdtPr>
        <w:sdtContent>
          <w:r w:rsidR="00F51A35" w:rsidRPr="00F51A35">
            <w:rPr>
              <w:rStyle w:val="TextodoEspaoReservado"/>
              <w:color w:val="auto"/>
              <w:szCs w:val="22"/>
            </w:rPr>
            <w:t>ADICIONAR NOME DA EMPRESA</w:t>
          </w:r>
        </w:sdtContent>
      </w:sdt>
      <w:r w:rsidR="00FE135E" w:rsidRPr="001C71DD">
        <w:rPr>
          <w:b/>
          <w:bCs/>
          <w:color w:val="auto"/>
          <w:szCs w:val="22"/>
        </w:rPr>
        <w:fldChar w:fldCharType="end"/>
      </w:r>
      <w:r w:rsidR="00DB7A0B" w:rsidRPr="001C71DD">
        <w:rPr>
          <w:b/>
          <w:color w:val="auto"/>
          <w:szCs w:val="22"/>
        </w:rPr>
        <w:t>,</w:t>
      </w:r>
      <w:r w:rsidR="00DB7A0B" w:rsidRPr="001C71DD">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1C71DD">
            <w:rPr>
              <w:color w:val="C00000"/>
              <w:szCs w:val="22"/>
            </w:rPr>
            <w:t>xx.xxx.xxx/xxxx-xx</w:t>
          </w:r>
        </w:sdtContent>
      </w:sdt>
      <w:r w:rsidR="00DB7A0B" w:rsidRPr="001C71DD">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1C71DD">
            <w:rPr>
              <w:color w:val="C00000"/>
              <w:szCs w:val="22"/>
            </w:rPr>
            <w:t>endereço da empresa</w:t>
          </w:r>
        </w:sdtContent>
      </w:sdt>
      <w:r w:rsidR="0060263F" w:rsidRPr="001C71DD">
        <w:rPr>
          <w:color w:val="auto"/>
          <w:szCs w:val="22"/>
        </w:rPr>
        <w:t xml:space="preserve"> </w:t>
      </w:r>
      <w:r w:rsidR="00DB7A0B" w:rsidRPr="001C71DD">
        <w:rPr>
          <w:color w:val="auto"/>
          <w:szCs w:val="22"/>
        </w:rPr>
        <w:t>CEP:</w:t>
      </w:r>
      <w:r w:rsidR="0060263F" w:rsidRPr="001C71DD">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1C71DD">
            <w:rPr>
              <w:color w:val="C00000"/>
              <w:szCs w:val="22"/>
            </w:rPr>
            <w:t>xx.xxx-xx</w:t>
          </w:r>
        </w:sdtContent>
      </w:sdt>
      <w:r w:rsidR="00DB7A0B" w:rsidRPr="001C71DD">
        <w:rPr>
          <w:color w:val="auto"/>
          <w:szCs w:val="22"/>
        </w:rPr>
        <w:t>, neste ato representada por seu sócio</w:t>
      </w:r>
      <w:r w:rsidR="0060263F" w:rsidRPr="001C71DD">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1C71DD">
            <w:rPr>
              <w:color w:val="C00000"/>
              <w:szCs w:val="22"/>
            </w:rPr>
            <w:t>nome do representante</w:t>
          </w:r>
        </w:sdtContent>
      </w:sdt>
      <w:r w:rsidR="00DB7A0B" w:rsidRPr="001C71DD">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1C71DD">
            <w:rPr>
              <w:color w:val="C00000"/>
              <w:szCs w:val="22"/>
            </w:rPr>
            <w:t>xxx.xxx.xxx-xx</w:t>
          </w:r>
        </w:sdtContent>
      </w:sdt>
      <w:r w:rsidR="00DB7A0B" w:rsidRPr="001C71DD">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1C71DD">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530633480"/>
          <w:placeholder>
            <w:docPart w:val="98069BD51FBF420C9FEBC2D92104B5EE"/>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F51A35" w:rsidRPr="00F51A35">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292034393"/>
          <w:placeholder>
            <w:docPart w:val="3A9EB3A5DDAF418D8EAF660A78F3DC9C"/>
          </w:placeholder>
        </w:sdtPr>
        <w:sdtEndPr>
          <w:rPr>
            <w:szCs w:val="20"/>
          </w:rPr>
        </w:sdtEndPr>
        <w:sdtContent>
          <w:r w:rsidR="00F51A35" w:rsidRPr="00F51A35">
            <w:rPr>
              <w:bCs/>
              <w:color w:val="auto"/>
            </w:rPr>
            <w:t>013/2023</w:t>
          </w:r>
        </w:sdtContent>
      </w:sdt>
      <w:r w:rsidR="00370609" w:rsidRPr="00280327">
        <w:rPr>
          <w:color w:val="auto"/>
          <w:szCs w:val="22"/>
        </w:rPr>
        <w:fldChar w:fldCharType="end"/>
      </w:r>
      <w:r w:rsidR="00DB7A0B" w:rsidRPr="00280327">
        <w:rPr>
          <w:color w:val="auto"/>
          <w:szCs w:val="22"/>
        </w:rPr>
        <w:t xml:space="preserve">, </w:t>
      </w:r>
      <w:r w:rsidR="00DB3F56">
        <w:rPr>
          <w:color w:val="auto"/>
          <w:szCs w:val="22"/>
        </w:rPr>
        <w:t xml:space="preserve">pelo </w:t>
      </w:r>
      <w:r w:rsidR="00AA7B21">
        <w:rPr>
          <w:color w:val="auto"/>
          <w:szCs w:val="22"/>
        </w:rPr>
        <w:t xml:space="preserve">MENOR PREÇO </w:t>
      </w:r>
      <w:r w:rsidR="00843D45">
        <w:rPr>
          <w:color w:val="auto"/>
          <w:szCs w:val="22"/>
        </w:rPr>
        <w:t xml:space="preserve">POR </w:t>
      </w:r>
      <w:r w:rsidR="00A9503B">
        <w:rPr>
          <w:color w:val="auto"/>
          <w:szCs w:val="22"/>
        </w:rPr>
        <w:t>ITEM</w:t>
      </w:r>
      <w:r w:rsidR="00DB7A0B" w:rsidRPr="00280327">
        <w:rPr>
          <w:color w:val="auto"/>
          <w:szCs w:val="22"/>
        </w:rPr>
        <w:t xml:space="preserve"> previsto na Lei Federal nº. 10.520/2002, bem </w:t>
      </w:r>
      <w:r w:rsidR="00DB7A0B" w:rsidRPr="00CC395B">
        <w:rPr>
          <w:color w:val="auto"/>
          <w:szCs w:val="22"/>
        </w:rPr>
        <w:t>como no</w:t>
      </w:r>
      <w:r w:rsidR="00843D45" w:rsidRPr="00843D45">
        <w:t xml:space="preserve"> </w:t>
      </w:r>
      <w:r w:rsidR="00843D45" w:rsidRPr="00843D45">
        <w:rPr>
          <w:color w:val="auto"/>
          <w:szCs w:val="22"/>
        </w:rPr>
        <w:t xml:space="preserve">Decreto nº 7892/13, no Decreto </w:t>
      </w:r>
      <w:r w:rsidR="00843D45" w:rsidRPr="001C71DD">
        <w:rPr>
          <w:color w:val="auto"/>
          <w:szCs w:val="22"/>
        </w:rPr>
        <w:t>Municipal 2156/10 e</w:t>
      </w:r>
      <w:r w:rsidR="00DB7A0B" w:rsidRPr="001C71DD">
        <w:rPr>
          <w:color w:val="auto"/>
          <w:szCs w:val="22"/>
        </w:rPr>
        <w:t xml:space="preserve"> Decreto Municipal nº. 1.393/2005</w:t>
      </w:r>
      <w:r w:rsidR="006973EB" w:rsidRPr="001C71DD">
        <w:rPr>
          <w:color w:val="auto"/>
          <w:szCs w:val="22"/>
        </w:rPr>
        <w:t xml:space="preserve">, </w:t>
      </w:r>
      <w:r w:rsidR="00DB7A0B" w:rsidRPr="001C71DD">
        <w:rPr>
          <w:color w:val="auto"/>
          <w:szCs w:val="22"/>
        </w:rPr>
        <w:t xml:space="preserve">constante dos autos do Processo Administrativo nº </w:t>
      </w:r>
      <w:bookmarkStart w:id="5" w:name="Requisitante"/>
      <w:r w:rsidR="00A9503B">
        <w:rPr>
          <w:color w:val="auto"/>
          <w:szCs w:val="22"/>
        </w:rPr>
        <w:t xml:space="preserve">6.840/2022 (apenso 7156/2022), ambos </w:t>
      </w:r>
      <w:r w:rsidR="00AA7B21" w:rsidRPr="001C71DD">
        <w:rPr>
          <w:color w:val="auto"/>
          <w:szCs w:val="22"/>
        </w:rPr>
        <w:t>em nome da</w:t>
      </w:r>
      <w:sdt>
        <w:sdtPr>
          <w:rPr>
            <w:color w:val="auto"/>
            <w:szCs w:val="22"/>
          </w:rPr>
          <w:id w:val="-1770924072"/>
          <w:placeholder>
            <w:docPart w:val="AFAFDA74299B4E778C1FDB9B7B0F5084"/>
          </w:placeholder>
        </w:sdtPr>
        <w:sdtEndPr/>
        <w:sdtContent>
          <w:r w:rsidR="00DB3F56" w:rsidRPr="001C71DD">
            <w:rPr>
              <w:color w:val="auto"/>
              <w:szCs w:val="22"/>
            </w:rPr>
            <w:t xml:space="preserve"> Secretaria Municipal</w:t>
          </w:r>
          <w:r w:rsidR="00C71511" w:rsidRPr="001C71DD">
            <w:rPr>
              <w:color w:val="auto"/>
              <w:szCs w:val="22"/>
            </w:rPr>
            <w:t xml:space="preserve"> de </w:t>
          </w:r>
          <w:r w:rsidR="006973EB" w:rsidRPr="001C71DD">
            <w:rPr>
              <w:color w:val="auto"/>
              <w:szCs w:val="22"/>
            </w:rPr>
            <w:t>Educação</w:t>
          </w:r>
          <w:r w:rsidR="00AA7B21" w:rsidRPr="001C71DD">
            <w:rPr>
              <w:color w:val="auto"/>
              <w:szCs w:val="22"/>
            </w:rPr>
            <w:t>,</w:t>
          </w:r>
        </w:sdtContent>
      </w:sdt>
      <w:bookmarkEnd w:id="5"/>
      <w:r w:rsidR="00843D45" w:rsidRPr="001C71DD">
        <w:rPr>
          <w:color w:val="auto"/>
          <w:szCs w:val="22"/>
        </w:rPr>
        <w:t xml:space="preserve"> </w:t>
      </w:r>
      <w:r w:rsidR="00DB7A0B" w:rsidRPr="001C71DD">
        <w:rPr>
          <w:color w:val="auto"/>
          <w:szCs w:val="22"/>
        </w:rPr>
        <w:t xml:space="preserve">acordam e ajustam firmar o presente Contrato, nos termos da Lei 8.666, de 21 de junho de 1993, suas alterações e demais legislações pertinentes, pelos termos da proposta da CONTRATADA e pelas cláusulas a seguir </w:t>
      </w:r>
      <w:r w:rsidR="00DB7A0B" w:rsidRPr="00280327">
        <w:rPr>
          <w:color w:val="auto"/>
          <w:szCs w:val="22"/>
        </w:rPr>
        <w:t>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rsidR="00517250" w:rsidRDefault="00517250" w:rsidP="00DB7A0B">
      <w:pPr>
        <w:pStyle w:val="Corpodetexto"/>
        <w:spacing w:line="200" w:lineRule="atLeast"/>
        <w:rPr>
          <w:color w:val="auto"/>
          <w:szCs w:val="22"/>
        </w:rPr>
      </w:pPr>
      <w:r w:rsidRPr="00280327">
        <w:rPr>
          <w:color w:val="auto"/>
          <w:szCs w:val="22"/>
        </w:rPr>
        <w:t xml:space="preserve">Constitui o presente </w:t>
      </w:r>
      <w:r w:rsidR="00D8792F" w:rsidRPr="00D8792F">
        <w:rPr>
          <w:color w:val="auto"/>
          <w:szCs w:val="22"/>
        </w:rPr>
        <w:t xml:space="preserve">a </w:t>
      </w:r>
      <w:r w:rsidR="00801C2C" w:rsidRPr="00801C2C">
        <w:rPr>
          <w:color w:val="auto"/>
          <w:szCs w:val="22"/>
        </w:rPr>
        <w:t>contratação de empresa</w:t>
      </w:r>
      <w:r w:rsidR="00843D45">
        <w:rPr>
          <w:color w:val="auto"/>
          <w:szCs w:val="22"/>
        </w:rPr>
        <w:t xml:space="preserve"> </w:t>
      </w:r>
      <w:r w:rsidR="004E4F40">
        <w:rPr>
          <w:color w:val="auto"/>
          <w:szCs w:val="22"/>
        </w:rPr>
        <w:t xml:space="preserve">para </w:t>
      </w:r>
      <w:r w:rsidR="00A9503B" w:rsidRPr="00A9503B">
        <w:rPr>
          <w:color w:val="auto"/>
          <w:szCs w:val="22"/>
        </w:rPr>
        <w:t>eventual e futura aquisição de GÊNEROS ALIMENTÍCIOS, em cumprimento ao Programa de ALIMENTAÇÃO ESCOLAR do Governo Federal. Os gêneros solicitados atenderão à oferta de refeições da Alimentação Escolar para a REDE MUNICIPAL DE ENSINO no ano de 2023 - Processo nº 6840/22 e atenderão ainda ao consumo de Café servido na Secretaria Municipal de Educação – SME, Processo nº7156/22</w:t>
      </w:r>
      <w:r w:rsidR="00801C2C" w:rsidRPr="00801C2C">
        <w:rPr>
          <w:color w:val="auto"/>
          <w:szCs w:val="22"/>
        </w:rPr>
        <w:t>, conforme especificações con</w:t>
      </w:r>
      <w:r w:rsidR="00843D45">
        <w:rPr>
          <w:color w:val="auto"/>
          <w:szCs w:val="22"/>
        </w:rPr>
        <w:t xml:space="preserve">stantes no Anexo I do </w:t>
      </w:r>
      <w:r w:rsidR="00801C2C">
        <w:rPr>
          <w:color w:val="auto"/>
          <w:szCs w:val="22"/>
        </w:rPr>
        <w:t>Edital</w:t>
      </w:r>
      <w:r w:rsidR="00D8792F" w:rsidRPr="00D8792F">
        <w:rPr>
          <w:color w:val="auto"/>
          <w:szCs w:val="22"/>
        </w:rPr>
        <w:t>.</w:t>
      </w:r>
    </w:p>
    <w:p w:rsidR="00A9503B" w:rsidRDefault="00A9503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518595761"/>
          <w:placeholder>
            <w:docPart w:val="C34E9D7B1A96452BBAFC018F76CABFFA"/>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F51A35" w:rsidRPr="00F51A35">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983998829"/>
          <w:placeholder>
            <w:docPart w:val="C2D1EF4F9D9F4BA8ADAD2F750D6EA964"/>
          </w:placeholder>
        </w:sdtPr>
        <w:sdtEndPr>
          <w:rPr>
            <w:szCs w:val="20"/>
          </w:rPr>
        </w:sdtEndPr>
        <w:sdtContent>
          <w:r w:rsidR="00F51A35" w:rsidRPr="00F51A35">
            <w:rPr>
              <w:bCs/>
              <w:color w:val="auto"/>
            </w:rPr>
            <w:t>013/2023</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CC395B" w:rsidRDefault="00DB7A0B" w:rsidP="00DB7A0B">
      <w:pPr>
        <w:pStyle w:val="Corpodetexto"/>
        <w:spacing w:line="200" w:lineRule="atLeast"/>
        <w:rPr>
          <w:color w:val="auto"/>
          <w:szCs w:val="22"/>
        </w:rPr>
      </w:pPr>
      <w:r w:rsidRPr="00CC395B">
        <w:rPr>
          <w:b/>
          <w:bCs/>
          <w:color w:val="auto"/>
          <w:szCs w:val="22"/>
        </w:rPr>
        <w:t>CLÁUSULA SEGUNDA – VALOR CONTRATUAL (ART. 55, III)</w:t>
      </w:r>
    </w:p>
    <w:p w:rsidR="00C66A75" w:rsidRDefault="00DB7A0B" w:rsidP="00C66A75">
      <w:pPr>
        <w:pStyle w:val="Corpodetexto"/>
        <w:spacing w:line="200" w:lineRule="atLeast"/>
        <w:rPr>
          <w:b/>
          <w:color w:val="auto"/>
          <w:szCs w:val="22"/>
        </w:rPr>
      </w:pPr>
      <w:r w:rsidRPr="00CC395B">
        <w:rPr>
          <w:color w:val="auto"/>
          <w:szCs w:val="22"/>
        </w:rPr>
        <w:t xml:space="preserve">Pelo objeto ora contratado, o CONTRATANTE pagará a CONTRATADA o </w:t>
      </w:r>
      <w:r w:rsidR="00843D45" w:rsidRPr="00843D45">
        <w:rPr>
          <w:b/>
          <w:color w:val="auto"/>
          <w:szCs w:val="22"/>
        </w:rPr>
        <w:t>valor estimado</w:t>
      </w:r>
      <w:r w:rsidR="00806095">
        <w:rPr>
          <w:b/>
          <w:color w:val="auto"/>
          <w:szCs w:val="22"/>
        </w:rPr>
        <w:t xml:space="preserve"> de R$ XXX (</w:t>
      </w:r>
      <w:proofErr w:type="spellStart"/>
      <w:r w:rsidR="00806095">
        <w:rPr>
          <w:b/>
          <w:color w:val="auto"/>
          <w:szCs w:val="22"/>
        </w:rPr>
        <w:t>xxxx</w:t>
      </w:r>
      <w:proofErr w:type="spellEnd"/>
      <w:r w:rsidR="00806095">
        <w:rPr>
          <w:b/>
          <w:color w:val="auto"/>
          <w:szCs w:val="22"/>
        </w:rPr>
        <w:t xml:space="preserve">), </w:t>
      </w:r>
      <w:proofErr w:type="gramStart"/>
      <w:r w:rsidR="00806095">
        <w:rPr>
          <w:b/>
          <w:color w:val="auto"/>
          <w:szCs w:val="22"/>
        </w:rPr>
        <w:t xml:space="preserve">pelos </w:t>
      </w:r>
      <w:r w:rsidR="00A9503B">
        <w:rPr>
          <w:b/>
          <w:color w:val="auto"/>
          <w:szCs w:val="22"/>
        </w:rPr>
        <w:t>item</w:t>
      </w:r>
      <w:proofErr w:type="gramEnd"/>
      <w:r w:rsidR="00843D45">
        <w:rPr>
          <w:b/>
          <w:color w:val="auto"/>
          <w:szCs w:val="22"/>
        </w:rPr>
        <w:t xml:space="preserve"> XXX</w:t>
      </w:r>
      <w:r w:rsidR="00C66A75">
        <w:rPr>
          <w:b/>
          <w:color w:val="auto"/>
          <w:szCs w:val="22"/>
        </w:rPr>
        <w:t>.</w:t>
      </w:r>
    </w:p>
    <w:p w:rsidR="00A9503B" w:rsidRDefault="00A9503B" w:rsidP="00C66A75">
      <w:pPr>
        <w:pStyle w:val="Corpodetexto"/>
        <w:spacing w:line="200" w:lineRule="atLeast"/>
        <w:rPr>
          <w:b/>
          <w:color w:val="auto"/>
          <w:szCs w:val="22"/>
        </w:rPr>
      </w:pPr>
    </w:p>
    <w:p w:rsidR="00DB7A0B" w:rsidRDefault="00843D45" w:rsidP="00DB7A0B">
      <w:pPr>
        <w:pStyle w:val="Corpodetexto"/>
        <w:spacing w:line="200" w:lineRule="atLeast"/>
        <w:rPr>
          <w:color w:val="auto"/>
          <w:szCs w:val="22"/>
        </w:rPr>
      </w:pPr>
      <w:r>
        <w:rPr>
          <w:b/>
          <w:color w:val="auto"/>
          <w:szCs w:val="22"/>
        </w:rPr>
        <w:t xml:space="preserve">Parágrafo Único - </w:t>
      </w:r>
      <w:r w:rsidRPr="00843D45">
        <w:rPr>
          <w:color w:val="auto"/>
          <w:szCs w:val="22"/>
        </w:rPr>
        <w:t xml:space="preserve">O valor estimado constitui mera estimativa, não se obrigando o </w:t>
      </w:r>
      <w:r w:rsidR="00806095">
        <w:rPr>
          <w:color w:val="auto"/>
          <w:szCs w:val="22"/>
        </w:rPr>
        <w:t xml:space="preserve">Fundo Municipal de Educação </w:t>
      </w:r>
      <w:r w:rsidRPr="00843D45">
        <w:rPr>
          <w:color w:val="auto"/>
          <w:szCs w:val="22"/>
        </w:rPr>
        <w:t>a utilizá-lo integralmente.</w:t>
      </w:r>
    </w:p>
    <w:p w:rsidR="00843D45" w:rsidRPr="00280327" w:rsidRDefault="00843D45" w:rsidP="00DB7A0B">
      <w:pPr>
        <w:pStyle w:val="Corpodetexto"/>
        <w:spacing w:line="200" w:lineRule="atLeast"/>
        <w:rPr>
          <w:color w:val="auto"/>
          <w:szCs w:val="22"/>
        </w:rPr>
      </w:pPr>
    </w:p>
    <w:p w:rsidR="00DB3F56" w:rsidRPr="00DB3F56" w:rsidRDefault="00EF767F" w:rsidP="00DB3F56">
      <w:pPr>
        <w:pStyle w:val="Corpodetexto"/>
        <w:spacing w:line="200" w:lineRule="atLeast"/>
        <w:rPr>
          <w:b/>
          <w:bCs/>
          <w:color w:val="auto"/>
          <w:szCs w:val="22"/>
        </w:rPr>
      </w:pPr>
      <w:r>
        <w:rPr>
          <w:b/>
          <w:bCs/>
          <w:color w:val="auto"/>
          <w:szCs w:val="22"/>
        </w:rPr>
        <w:t xml:space="preserve">CLÁUSULA TERCEIRA - </w:t>
      </w:r>
      <w:r w:rsidR="00DB3F56" w:rsidRPr="00DB3F56">
        <w:rPr>
          <w:b/>
          <w:bCs/>
          <w:color w:val="auto"/>
          <w:szCs w:val="22"/>
        </w:rPr>
        <w:t>DINÂMICA DE EXECUÇÃO E RECEBIMENTO DO CONTRATO</w:t>
      </w:r>
    </w:p>
    <w:p w:rsidR="00A9503B" w:rsidRDefault="00A9503B" w:rsidP="00A9503B">
      <w:pPr>
        <w:pStyle w:val="Corpodetexto"/>
        <w:spacing w:line="200" w:lineRule="atLeast"/>
        <w:rPr>
          <w:bCs/>
          <w:color w:val="auto"/>
          <w:szCs w:val="22"/>
        </w:rPr>
      </w:pPr>
      <w:r w:rsidRPr="00A9503B">
        <w:rPr>
          <w:bCs/>
          <w:color w:val="auto"/>
          <w:szCs w:val="22"/>
        </w:rPr>
        <w:t>A Administração emitirá por escrito, preferencialmente por meio eletrônico, ordem de fornecimento, com a quantidade e identificação dos bens que serão fornecidos, o local de fornecimento, o prazo máximo para a entrega e a identificação.</w:t>
      </w:r>
    </w:p>
    <w:p w:rsidR="00A9503B" w:rsidRPr="00A9503B" w:rsidRDefault="00A9503B" w:rsidP="00A9503B">
      <w:pPr>
        <w:pStyle w:val="Corpodetexto"/>
        <w:spacing w:line="200" w:lineRule="atLeast"/>
        <w:rPr>
          <w:bCs/>
          <w:color w:val="auto"/>
          <w:szCs w:val="22"/>
        </w:rPr>
      </w:pPr>
    </w:p>
    <w:p w:rsidR="00A9503B" w:rsidRPr="00A9503B" w:rsidRDefault="00A9503B" w:rsidP="00A9503B">
      <w:pPr>
        <w:pStyle w:val="Corpodetexto"/>
        <w:spacing w:line="200" w:lineRule="atLeast"/>
        <w:rPr>
          <w:bCs/>
          <w:color w:val="auto"/>
          <w:szCs w:val="22"/>
        </w:rPr>
      </w:pPr>
      <w:r>
        <w:rPr>
          <w:b/>
          <w:bCs/>
          <w:color w:val="auto"/>
          <w:szCs w:val="22"/>
        </w:rPr>
        <w:lastRenderedPageBreak/>
        <w:t>Parágrafo Primeiro</w:t>
      </w:r>
      <w:r w:rsidRPr="00A9503B">
        <w:rPr>
          <w:bCs/>
          <w:color w:val="auto"/>
          <w:szCs w:val="22"/>
        </w:rPr>
        <w:t xml:space="preserve"> – Os bens a serem adquiridos serão fornecidos em remessa parcelada, conforme cronograma apresentado pela Secretaria Municipal de Educação, que poderá eventualmente sofrer alterações.</w:t>
      </w:r>
    </w:p>
    <w:p w:rsidR="00A9503B" w:rsidRPr="00A9503B" w:rsidRDefault="00A9503B" w:rsidP="00A9503B">
      <w:pPr>
        <w:pStyle w:val="Corpodetexto"/>
        <w:spacing w:line="200" w:lineRule="atLeast"/>
        <w:rPr>
          <w:bCs/>
          <w:color w:val="auto"/>
          <w:szCs w:val="22"/>
        </w:rPr>
      </w:pPr>
      <w:r>
        <w:rPr>
          <w:b/>
          <w:bCs/>
          <w:color w:val="auto"/>
          <w:szCs w:val="22"/>
        </w:rPr>
        <w:t>Parágrafo Segundo</w:t>
      </w:r>
      <w:r w:rsidRPr="00A9503B">
        <w:rPr>
          <w:bCs/>
          <w:color w:val="auto"/>
          <w:szCs w:val="22"/>
        </w:rPr>
        <w:t xml:space="preserve"> – A Administração comunicará, por meio eletrônico, as datas estipuladas para realização das entregas dos produtos perecíveis que serão fornecidos duas vezes ao mês, referente aos itens 01 a 18 do Detalhamento do Objeto.</w:t>
      </w:r>
    </w:p>
    <w:p w:rsidR="00A9503B" w:rsidRPr="00A9503B" w:rsidRDefault="00A9503B" w:rsidP="00A9503B">
      <w:pPr>
        <w:pStyle w:val="Corpodetexto"/>
        <w:spacing w:line="200" w:lineRule="atLeast"/>
        <w:rPr>
          <w:bCs/>
          <w:color w:val="auto"/>
          <w:szCs w:val="22"/>
        </w:rPr>
      </w:pPr>
      <w:r>
        <w:rPr>
          <w:b/>
          <w:bCs/>
          <w:color w:val="auto"/>
          <w:szCs w:val="22"/>
        </w:rPr>
        <w:t>Parágrafo Terceiro</w:t>
      </w:r>
      <w:r w:rsidRPr="00A9503B">
        <w:rPr>
          <w:bCs/>
          <w:color w:val="auto"/>
          <w:szCs w:val="22"/>
        </w:rPr>
        <w:t xml:space="preserve"> – Quanto aos itens 19 e 20 do Quadro de Detalhamento do objeto, os mesmos deverão ser entregues, conforme ordens de fornecimento na Sede da Secretaria Municipal de Educação (Casa da Cultura): Rua Mozart Serpa de Carvalho, nº 190, Centro, Bom Jardim - RJ, CEP: 28660-000, de segunda a sexta-feira, das 9h às 17h, Telefone: (22)2566-6840.</w:t>
      </w:r>
    </w:p>
    <w:p w:rsidR="00A9503B" w:rsidRPr="00A9503B" w:rsidRDefault="00A9503B" w:rsidP="00A9503B">
      <w:pPr>
        <w:pStyle w:val="Corpodetexto"/>
        <w:spacing w:line="200" w:lineRule="atLeast"/>
        <w:rPr>
          <w:bCs/>
          <w:color w:val="auto"/>
          <w:szCs w:val="22"/>
        </w:rPr>
      </w:pPr>
      <w:r>
        <w:rPr>
          <w:b/>
          <w:bCs/>
          <w:color w:val="auto"/>
          <w:szCs w:val="22"/>
        </w:rPr>
        <w:t>Parágrafo Quinto</w:t>
      </w:r>
      <w:r w:rsidRPr="00A9503B">
        <w:rPr>
          <w:bCs/>
          <w:color w:val="auto"/>
          <w:szCs w:val="22"/>
        </w:rPr>
        <w:t xml:space="preserve"> - Todos os itens da alimentação escolar (itens 01 ao 18 do Quadro Det. Objeto) deverão ser entregues, às expensas da CONTRATADA, diretamente em cada uma das Unidades Escolares Municipais conforme relação e endereço e horário de funcionamento das mesmas (Anexo A).</w:t>
      </w:r>
    </w:p>
    <w:p w:rsidR="00A9503B" w:rsidRPr="00A9503B" w:rsidRDefault="00A9503B" w:rsidP="00A9503B">
      <w:pPr>
        <w:pStyle w:val="Corpodetexto"/>
        <w:spacing w:line="200" w:lineRule="atLeast"/>
        <w:rPr>
          <w:bCs/>
          <w:color w:val="auto"/>
          <w:szCs w:val="22"/>
        </w:rPr>
      </w:pPr>
      <w:r>
        <w:rPr>
          <w:b/>
          <w:bCs/>
          <w:color w:val="auto"/>
          <w:szCs w:val="22"/>
        </w:rPr>
        <w:t>Parágrafo Sexto</w:t>
      </w:r>
      <w:r w:rsidRPr="00A9503B">
        <w:rPr>
          <w:bCs/>
          <w:color w:val="auto"/>
          <w:szCs w:val="22"/>
        </w:rPr>
        <w:t xml:space="preserve"> – O prazo para conclusão do fornecimento dos bens requisitados poderá ser prorrogado, mantidas as demais condições da contratação e assegurada a manutenção do equilíbrio econômico-financeiro, desde que ocorra algum dos motivos elencados no §1º do art. 57 da Lei Federal nº 8.666/93.</w:t>
      </w:r>
    </w:p>
    <w:p w:rsidR="00A9503B" w:rsidRPr="00A9503B" w:rsidRDefault="00A9503B" w:rsidP="00A9503B">
      <w:pPr>
        <w:pStyle w:val="Corpodetexto"/>
        <w:spacing w:line="200" w:lineRule="atLeast"/>
        <w:rPr>
          <w:bCs/>
          <w:color w:val="auto"/>
          <w:szCs w:val="22"/>
        </w:rPr>
      </w:pPr>
      <w:r>
        <w:rPr>
          <w:b/>
          <w:bCs/>
          <w:color w:val="auto"/>
          <w:szCs w:val="22"/>
        </w:rPr>
        <w:t>Parágrafo Sétimo</w:t>
      </w:r>
      <w:r w:rsidRPr="00A9503B">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A9503B" w:rsidRPr="00A9503B" w:rsidRDefault="00A9503B" w:rsidP="00A9503B">
      <w:pPr>
        <w:pStyle w:val="Corpodetexto"/>
        <w:spacing w:line="200" w:lineRule="atLeast"/>
        <w:rPr>
          <w:bCs/>
          <w:color w:val="auto"/>
          <w:szCs w:val="22"/>
        </w:rPr>
      </w:pPr>
      <w:r>
        <w:rPr>
          <w:b/>
          <w:bCs/>
          <w:color w:val="auto"/>
          <w:szCs w:val="22"/>
        </w:rPr>
        <w:t>Parágrafo Oitavo</w:t>
      </w:r>
      <w:r w:rsidRPr="00A9503B">
        <w:rPr>
          <w:bCs/>
          <w:color w:val="auto"/>
          <w:szCs w:val="22"/>
        </w:rPr>
        <w:t xml:space="preserve"> – Os bens poderão ser rejeitados, no todo ou em parte, quando em desacordo com as especificações constantes no instrumento convocatório, em seus anexos ou na proposta, devendo ser substituídos no prazo de 72 (setenta e duas) horas, a contar da notificação ao adjudicatário, às suas custas, sem prejuízo da aplicação das penalidades. </w:t>
      </w:r>
    </w:p>
    <w:p w:rsidR="00A9503B" w:rsidRPr="00A9503B" w:rsidRDefault="00A9503B" w:rsidP="00A9503B">
      <w:pPr>
        <w:pStyle w:val="Corpodetexto"/>
        <w:spacing w:line="200" w:lineRule="atLeast"/>
        <w:rPr>
          <w:bCs/>
          <w:color w:val="auto"/>
          <w:szCs w:val="22"/>
        </w:rPr>
      </w:pPr>
      <w:r>
        <w:rPr>
          <w:b/>
          <w:bCs/>
          <w:color w:val="auto"/>
          <w:szCs w:val="22"/>
        </w:rPr>
        <w:t>Parágrafo Nono</w:t>
      </w:r>
      <w:r w:rsidRPr="00A9503B">
        <w:rPr>
          <w:bCs/>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A9503B" w:rsidRPr="00A9503B" w:rsidRDefault="00A9503B" w:rsidP="00A9503B">
      <w:pPr>
        <w:pStyle w:val="Corpodetexto"/>
        <w:spacing w:line="200" w:lineRule="atLeast"/>
        <w:rPr>
          <w:bCs/>
          <w:color w:val="auto"/>
          <w:szCs w:val="22"/>
        </w:rPr>
      </w:pPr>
      <w:r>
        <w:rPr>
          <w:b/>
          <w:bCs/>
          <w:color w:val="auto"/>
          <w:szCs w:val="22"/>
        </w:rPr>
        <w:t>Parágrafo Décimo</w:t>
      </w:r>
      <w:r w:rsidRPr="00A9503B">
        <w:rPr>
          <w:bCs/>
          <w:color w:val="auto"/>
          <w:szCs w:val="22"/>
        </w:rPr>
        <w:t xml:space="preserve"> – Caso a verificação de conformidade não seja procedida dentro do prazo fixado, reputar-se-á como realizada, consumando-se o recebimento definitivo no dia do esgotamento do prazo.</w:t>
      </w:r>
    </w:p>
    <w:p w:rsidR="00A9503B" w:rsidRPr="00A9503B" w:rsidRDefault="00A9503B" w:rsidP="00A9503B">
      <w:pPr>
        <w:pStyle w:val="Corpodetexto"/>
        <w:spacing w:line="200" w:lineRule="atLeast"/>
        <w:rPr>
          <w:bCs/>
          <w:color w:val="auto"/>
          <w:szCs w:val="22"/>
        </w:rPr>
      </w:pPr>
      <w:r>
        <w:rPr>
          <w:b/>
          <w:bCs/>
          <w:color w:val="auto"/>
          <w:szCs w:val="22"/>
        </w:rPr>
        <w:t>Parágrafo Décimo</w:t>
      </w:r>
      <w:r w:rsidRPr="00A9503B">
        <w:rPr>
          <w:bCs/>
          <w:color w:val="auto"/>
          <w:szCs w:val="22"/>
        </w:rPr>
        <w:t xml:space="preserve"> </w:t>
      </w:r>
      <w:r>
        <w:rPr>
          <w:b/>
          <w:bCs/>
          <w:color w:val="auto"/>
          <w:szCs w:val="22"/>
        </w:rPr>
        <w:t xml:space="preserve">Primeiro </w:t>
      </w:r>
      <w:r w:rsidRPr="00A9503B">
        <w:rPr>
          <w:bCs/>
          <w:color w:val="auto"/>
          <w:szCs w:val="22"/>
        </w:rPr>
        <w:t>– O recebimento provisório ou definitivo do objeto não exclui a responsabilidade da CONTRATADA pelos prejuízos resultantes da incorreta execução do contrato.</w:t>
      </w:r>
    </w:p>
    <w:p w:rsidR="00A9503B" w:rsidRPr="00A9503B" w:rsidRDefault="00A9503B" w:rsidP="00A9503B">
      <w:pPr>
        <w:pStyle w:val="Corpodetexto"/>
        <w:spacing w:line="200" w:lineRule="atLeast"/>
        <w:rPr>
          <w:bCs/>
          <w:color w:val="auto"/>
          <w:szCs w:val="22"/>
        </w:rPr>
      </w:pPr>
      <w:r>
        <w:rPr>
          <w:b/>
          <w:bCs/>
          <w:color w:val="auto"/>
          <w:szCs w:val="22"/>
        </w:rPr>
        <w:t>Parágrafo Décimo</w:t>
      </w:r>
      <w:r w:rsidRPr="00A9503B">
        <w:rPr>
          <w:bCs/>
          <w:color w:val="auto"/>
          <w:szCs w:val="22"/>
        </w:rPr>
        <w:t xml:space="preserve"> </w:t>
      </w:r>
      <w:r>
        <w:rPr>
          <w:b/>
          <w:bCs/>
          <w:color w:val="auto"/>
          <w:szCs w:val="22"/>
        </w:rPr>
        <w:t xml:space="preserve">Segundo </w:t>
      </w:r>
      <w:r w:rsidRPr="00A9503B">
        <w:rPr>
          <w:bCs/>
          <w:color w:val="auto"/>
          <w:szCs w:val="22"/>
        </w:rPr>
        <w:t xml:space="preserve">– Os gêneros alimentícios deverão ser transportados em veículos apropriados, sob pallets, para que os mesmos não entrem em contato direto com o chão do veículo. Alimentos de origem animal deverão ser transportados em veículos sob refrigeração. </w:t>
      </w:r>
    </w:p>
    <w:p w:rsidR="00806095" w:rsidRDefault="00A9503B" w:rsidP="00A9503B">
      <w:pPr>
        <w:pStyle w:val="Corpodetexto"/>
        <w:spacing w:line="200" w:lineRule="atLeast"/>
        <w:rPr>
          <w:bCs/>
          <w:color w:val="auto"/>
          <w:szCs w:val="22"/>
        </w:rPr>
      </w:pPr>
      <w:r>
        <w:rPr>
          <w:b/>
          <w:bCs/>
          <w:color w:val="auto"/>
          <w:szCs w:val="22"/>
        </w:rPr>
        <w:t>Parágrafo Décimo</w:t>
      </w:r>
      <w:r w:rsidRPr="00A9503B">
        <w:rPr>
          <w:bCs/>
          <w:color w:val="auto"/>
          <w:szCs w:val="22"/>
        </w:rPr>
        <w:t xml:space="preserve"> </w:t>
      </w:r>
      <w:r>
        <w:rPr>
          <w:b/>
          <w:bCs/>
          <w:color w:val="auto"/>
          <w:szCs w:val="22"/>
        </w:rPr>
        <w:t xml:space="preserve">Terceiro </w:t>
      </w:r>
      <w:r w:rsidRPr="00A9503B">
        <w:rPr>
          <w:bCs/>
          <w:color w:val="auto"/>
          <w:szCs w:val="22"/>
        </w:rPr>
        <w:t>- O setor de nutrição escolar juntamente com a fiscalização de contrato poderá reprovar a marca do gênero que não estiver de acordo com a descrição e caberá à empresa realizar a troca do mesmo, antes de cumprir a ordem de serviço.</w:t>
      </w:r>
    </w:p>
    <w:p w:rsidR="00DF2B78" w:rsidRDefault="00DF2B78" w:rsidP="00DF2B78">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6F245A">
        <w:rPr>
          <w:b/>
          <w:bCs/>
          <w:color w:val="auto"/>
          <w:szCs w:val="22"/>
        </w:rPr>
        <w:t>TERCEIR</w:t>
      </w:r>
      <w:r w:rsidR="00EF767F">
        <w:rPr>
          <w:b/>
          <w:bCs/>
          <w:color w:val="auto"/>
          <w:szCs w:val="22"/>
        </w:rPr>
        <w:t>A</w:t>
      </w:r>
      <w:r w:rsidRPr="00280327">
        <w:rPr>
          <w:b/>
          <w:bCs/>
          <w:color w:val="auto"/>
          <w:szCs w:val="22"/>
        </w:rPr>
        <w:t xml:space="preserve"> – CONDIÇÕES DE PAGAMENTO (ART. 55, III, alíneas 'c' e 'd')</w:t>
      </w:r>
    </w:p>
    <w:p w:rsidR="00DB7A0B" w:rsidRPr="00280327" w:rsidRDefault="00517250" w:rsidP="00DB7A0B">
      <w:pPr>
        <w:spacing w:line="200" w:lineRule="atLeast"/>
        <w:jc w:val="both"/>
        <w:rPr>
          <w:color w:val="auto"/>
          <w:szCs w:val="22"/>
        </w:rPr>
      </w:pPr>
      <w:r w:rsidRPr="00280327">
        <w:rPr>
          <w:color w:val="auto"/>
          <w:szCs w:val="22"/>
        </w:rPr>
        <w:t>O CONTRATANTE terá:</w:t>
      </w:r>
    </w:p>
    <w:p w:rsidR="00517250" w:rsidRPr="00280327" w:rsidRDefault="00517250" w:rsidP="00517250">
      <w:pPr>
        <w:spacing w:line="200" w:lineRule="atLeast"/>
        <w:jc w:val="both"/>
        <w:rPr>
          <w:color w:val="auto"/>
          <w:szCs w:val="22"/>
        </w:rPr>
      </w:pPr>
      <w:r w:rsidRPr="00280327">
        <w:rPr>
          <w:color w:val="auto"/>
          <w:szCs w:val="22"/>
        </w:rPr>
        <w:t xml:space="preserve">I - </w:t>
      </w:r>
      <w:r w:rsidR="00843D45" w:rsidRPr="00843D45">
        <w:rPr>
          <w:color w:val="auto"/>
          <w:szCs w:val="22"/>
        </w:rPr>
        <w:t>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517250" w:rsidRPr="00280327" w:rsidRDefault="00517250" w:rsidP="00517250">
      <w:pPr>
        <w:spacing w:line="200" w:lineRule="atLeast"/>
        <w:jc w:val="both"/>
        <w:rPr>
          <w:color w:val="auto"/>
          <w:szCs w:val="22"/>
        </w:rPr>
      </w:pPr>
      <w:r w:rsidRPr="00280327">
        <w:rPr>
          <w:color w:val="auto"/>
          <w:szCs w:val="22"/>
        </w:rPr>
        <w:lastRenderedPageBreak/>
        <w:t xml:space="preserve">II - </w:t>
      </w:r>
      <w:r w:rsidR="00843D45" w:rsidRPr="00843D45">
        <w:rPr>
          <w:color w:val="auto"/>
          <w:szCs w:val="22"/>
        </w:rPr>
        <w:t>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21515C" w:rsidRDefault="00E46B07" w:rsidP="00AF07CC">
      <w:pPr>
        <w:jc w:val="both"/>
        <w:rPr>
          <w:color w:val="auto"/>
          <w:szCs w:val="22"/>
        </w:rPr>
      </w:pPr>
      <w:r w:rsidRPr="00280327">
        <w:rPr>
          <w:b/>
          <w:bCs/>
          <w:color w:val="auto"/>
          <w:szCs w:val="22"/>
        </w:rPr>
        <w:t xml:space="preserve">Parágrafo Primeiro - </w:t>
      </w:r>
      <w:r w:rsidR="00D559C5" w:rsidRPr="00D559C5">
        <w:rPr>
          <w:color w:val="auto"/>
          <w:szCs w:val="22"/>
        </w:rPr>
        <w:t>Os documentos fiscais serão emitidos em nome do FUNDO MUNCIPAL DE EDUCAÇÃO, CNPJ nº 44.848.243/0001-50, situado Rua Mozart Serpa de Carvalho, nº 190, Centro, Bom Jardim - RJ, CEP 28660-000.</w:t>
      </w: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530CEC" w:rsidRPr="00530CEC">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530CEC" w:rsidRPr="00530CEC">
        <w:rPr>
          <w:color w:val="auto"/>
        </w:rPr>
        <w:t>Após a juntada da prova de recebimento definitivo, o CONTRATANTE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530CEC" w:rsidRPr="00530CEC">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Haver seguros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530CEC" w:rsidRPr="00530CEC">
        <w:rPr>
          <w:color w:val="auto"/>
          <w:szCs w:val="22"/>
        </w:rPr>
        <w:t>O pagamento será suspenso, por meio de decisão motivada dos servidores competentes, em caso de constada irregularidade na documentação da CONTRATADA ou irregularidade no processo de liquidação.</w:t>
      </w:r>
    </w:p>
    <w:p w:rsidR="003230A1" w:rsidRPr="003230A1" w:rsidRDefault="00E46B07" w:rsidP="003230A1">
      <w:pPr>
        <w:jc w:val="both"/>
        <w:rPr>
          <w:color w:val="auto"/>
          <w:szCs w:val="22"/>
        </w:rPr>
      </w:pPr>
      <w:r w:rsidRPr="00280327">
        <w:rPr>
          <w:b/>
          <w:color w:val="auto"/>
          <w:szCs w:val="22"/>
        </w:rPr>
        <w:t>Parágrafo Sexto -</w:t>
      </w:r>
      <w:r w:rsidRPr="00280327">
        <w:rPr>
          <w:color w:val="auto"/>
          <w:szCs w:val="22"/>
        </w:rPr>
        <w:t xml:space="preserve"> </w:t>
      </w:r>
      <w:r w:rsidR="00806095" w:rsidRPr="00806095">
        <w:rPr>
          <w:color w:val="auto"/>
          <w:szCs w:val="22"/>
        </w:rPr>
        <w:t>O pagamento será feito em depósito em conta corrente informada pela CONTRATADA, em parcelas correspondentes a cada ordem de fornecimento, na forma da legislação vigente.</w:t>
      </w:r>
    </w:p>
    <w:p w:rsidR="003230A1" w:rsidRPr="003230A1" w:rsidRDefault="003230A1" w:rsidP="003230A1">
      <w:pPr>
        <w:jc w:val="both"/>
        <w:rPr>
          <w:color w:val="auto"/>
          <w:szCs w:val="22"/>
        </w:rPr>
      </w:pPr>
      <w:r>
        <w:rPr>
          <w:b/>
          <w:color w:val="auto"/>
          <w:szCs w:val="22"/>
        </w:rPr>
        <w:t>Parágrafo Sétimo</w:t>
      </w:r>
      <w:r w:rsidRPr="003230A1">
        <w:rPr>
          <w:color w:val="auto"/>
          <w:szCs w:val="22"/>
        </w:rPr>
        <w:t xml:space="preserve"> – </w:t>
      </w:r>
      <w:r w:rsidR="00806095" w:rsidRPr="00806095">
        <w:rPr>
          <w:color w:val="auto"/>
          <w:szCs w:val="22"/>
        </w:rPr>
        <w:t>Os itens relativos ao fornecimento deverão corresponder, em sua totalidade, aos itens constantes na ordem de fornecimento e na nota de empenho emitida pela Administração, sem qualquer divergência entre estes.</w:t>
      </w:r>
    </w:p>
    <w:p w:rsidR="003230A1" w:rsidRDefault="003230A1" w:rsidP="003230A1">
      <w:pPr>
        <w:jc w:val="both"/>
        <w:rPr>
          <w:color w:val="auto"/>
          <w:szCs w:val="22"/>
        </w:rPr>
      </w:pPr>
      <w:r>
        <w:rPr>
          <w:b/>
          <w:color w:val="auto"/>
          <w:szCs w:val="22"/>
        </w:rPr>
        <w:t>Parágrafo Oitavo</w:t>
      </w:r>
      <w:r w:rsidRPr="003230A1">
        <w:rPr>
          <w:color w:val="auto"/>
          <w:szCs w:val="22"/>
        </w:rPr>
        <w:t xml:space="preserve"> – </w:t>
      </w:r>
      <w:r w:rsidR="00031F48" w:rsidRPr="00031F48">
        <w:rPr>
          <w:color w:val="auto"/>
          <w:szCs w:val="22"/>
        </w:rPr>
        <w:t>É vedada a antecipação do pagamento sem a correspondente contraprestação do fornecimento em sua totalidade.</w:t>
      </w:r>
    </w:p>
    <w:p w:rsidR="006F10AC" w:rsidRPr="00280327" w:rsidRDefault="006F10AC" w:rsidP="003230A1">
      <w:pPr>
        <w:jc w:val="both"/>
        <w:rPr>
          <w:color w:val="auto"/>
          <w:szCs w:val="22"/>
        </w:rPr>
      </w:pPr>
      <w:r w:rsidRPr="00280327">
        <w:rPr>
          <w:b/>
          <w:color w:val="auto"/>
          <w:szCs w:val="22"/>
        </w:rPr>
        <w:t xml:space="preserve">Parágrafo </w:t>
      </w:r>
      <w:r w:rsidR="003230A1">
        <w:rPr>
          <w:b/>
          <w:color w:val="auto"/>
          <w:szCs w:val="22"/>
        </w:rPr>
        <w:t>Non</w:t>
      </w:r>
      <w:r w:rsidRPr="00280327">
        <w:rPr>
          <w:b/>
          <w:color w:val="auto"/>
          <w:szCs w:val="22"/>
        </w:rPr>
        <w:t xml:space="preserve">o - </w:t>
      </w:r>
      <w:r w:rsidR="00294249" w:rsidRPr="00294249">
        <w:rPr>
          <w:color w:val="auto"/>
          <w:szCs w:val="22"/>
        </w:rPr>
        <w:t>Os pagamentos eventualmente realizados com atraso, desde que não decorram de ato ou fato atribuível à CONTRATADA, sofrerão a incidência de atualização financeira pelo IPC-A e juros moratórios de 0,5% ao mês.</w:t>
      </w:r>
    </w:p>
    <w:p w:rsidR="006F10AC" w:rsidRPr="00280327" w:rsidRDefault="006F10AC" w:rsidP="00AF07CC">
      <w:pPr>
        <w:jc w:val="both"/>
        <w:rPr>
          <w:color w:val="auto"/>
          <w:szCs w:val="22"/>
        </w:rPr>
      </w:pPr>
      <w:r w:rsidRPr="00280327">
        <w:rPr>
          <w:b/>
          <w:color w:val="auto"/>
          <w:szCs w:val="22"/>
        </w:rPr>
        <w:t xml:space="preserve">Parágrafo </w:t>
      </w:r>
      <w:r w:rsidR="003230A1">
        <w:rPr>
          <w:b/>
          <w:color w:val="auto"/>
          <w:szCs w:val="22"/>
        </w:rPr>
        <w:t>Décimo</w:t>
      </w:r>
      <w:r w:rsidRPr="00280327">
        <w:rPr>
          <w:b/>
          <w:color w:val="auto"/>
          <w:szCs w:val="22"/>
        </w:rPr>
        <w:t xml:space="preserve"> -</w:t>
      </w:r>
      <w:r w:rsidRPr="00280327">
        <w:rPr>
          <w:color w:val="auto"/>
          <w:szCs w:val="22"/>
        </w:rPr>
        <w:t xml:space="preserve"> </w:t>
      </w:r>
      <w:r w:rsidR="0021515C" w:rsidRPr="0021515C">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6F10AC" w:rsidRDefault="006F10AC" w:rsidP="00AF07CC">
      <w:pPr>
        <w:jc w:val="both"/>
        <w:rPr>
          <w:color w:val="auto"/>
          <w:szCs w:val="22"/>
        </w:rPr>
      </w:pPr>
      <w:r w:rsidRPr="00280327">
        <w:rPr>
          <w:b/>
          <w:color w:val="auto"/>
          <w:szCs w:val="22"/>
        </w:rPr>
        <w:t xml:space="preserve">Parágrafo </w:t>
      </w:r>
      <w:r w:rsidR="003230A1">
        <w:rPr>
          <w:b/>
          <w:color w:val="auto"/>
          <w:szCs w:val="22"/>
        </w:rPr>
        <w:t>Décimo Primeiro</w:t>
      </w:r>
      <w:r w:rsidRPr="00280327">
        <w:rPr>
          <w:b/>
          <w:color w:val="auto"/>
          <w:szCs w:val="22"/>
        </w:rPr>
        <w:t xml:space="preserve"> -</w:t>
      </w:r>
      <w:r w:rsidRPr="00280327">
        <w:rPr>
          <w:color w:val="auto"/>
          <w:szCs w:val="22"/>
        </w:rPr>
        <w:t xml:space="preserve"> </w:t>
      </w:r>
      <w:r w:rsidR="0021515C" w:rsidRPr="0021515C">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DB7A0B" w:rsidRDefault="006F10AC" w:rsidP="00530CEC">
      <w:pPr>
        <w:jc w:val="both"/>
        <w:rPr>
          <w:color w:val="auto"/>
          <w:szCs w:val="22"/>
        </w:rPr>
      </w:pPr>
      <w:r w:rsidRPr="00280327">
        <w:rPr>
          <w:b/>
          <w:color w:val="auto"/>
          <w:szCs w:val="22"/>
        </w:rPr>
        <w:t xml:space="preserve">Parágrafo Décimo </w:t>
      </w:r>
      <w:r w:rsidR="003230A1">
        <w:rPr>
          <w:b/>
          <w:color w:val="auto"/>
          <w:szCs w:val="22"/>
        </w:rPr>
        <w:t xml:space="preserve">Segundo </w:t>
      </w:r>
      <w:r w:rsidRPr="00280327">
        <w:rPr>
          <w:b/>
          <w:color w:val="auto"/>
          <w:szCs w:val="22"/>
        </w:rPr>
        <w:t>-</w:t>
      </w:r>
      <w:r w:rsidRPr="00280327">
        <w:rPr>
          <w:color w:val="auto"/>
          <w:szCs w:val="22"/>
        </w:rPr>
        <w:t xml:space="preserve"> </w:t>
      </w:r>
      <w:r w:rsidR="0021515C" w:rsidRPr="0021515C">
        <w:rPr>
          <w:color w:val="auto"/>
          <w:szCs w:val="22"/>
        </w:rPr>
        <w:t>É vedada à CONTRATADA a cessão de crédito para instituições financeiras decorrentes dos pagamentos futuros dispostos no instrumento convocatório e seus anexos, ressalvada a hipótese do art. 46 da Lei Complementar nº 123/06.</w:t>
      </w:r>
    </w:p>
    <w:p w:rsidR="00530CEC" w:rsidRPr="00733086" w:rsidRDefault="00530CEC" w:rsidP="00530CEC">
      <w:pPr>
        <w:jc w:val="both"/>
        <w:rPr>
          <w:color w:val="auto"/>
          <w:szCs w:val="22"/>
        </w:rPr>
      </w:pPr>
    </w:p>
    <w:p w:rsidR="00DB7A0B" w:rsidRPr="00733086" w:rsidRDefault="00DB7A0B" w:rsidP="00DB7A0B">
      <w:pPr>
        <w:pStyle w:val="Corpodetexto"/>
        <w:spacing w:line="200" w:lineRule="atLeast"/>
        <w:rPr>
          <w:color w:val="auto"/>
          <w:szCs w:val="22"/>
        </w:rPr>
      </w:pPr>
      <w:r w:rsidRPr="00733086">
        <w:rPr>
          <w:b/>
          <w:bCs/>
          <w:color w:val="auto"/>
          <w:szCs w:val="22"/>
        </w:rPr>
        <w:t xml:space="preserve">CLÁUSULA </w:t>
      </w:r>
      <w:r w:rsidR="00EF767F" w:rsidRPr="00733086">
        <w:rPr>
          <w:b/>
          <w:bCs/>
          <w:color w:val="auto"/>
          <w:szCs w:val="22"/>
        </w:rPr>
        <w:t>QUINTA</w:t>
      </w:r>
      <w:r w:rsidRPr="00733086">
        <w:rPr>
          <w:b/>
          <w:bCs/>
          <w:color w:val="auto"/>
          <w:szCs w:val="22"/>
        </w:rPr>
        <w:t xml:space="preserve"> – RECURSO FINANCEIRO (ART. 55, V)</w:t>
      </w:r>
    </w:p>
    <w:p w:rsidR="00CC395B" w:rsidRDefault="00DB7A0B" w:rsidP="00DB7A0B">
      <w:pPr>
        <w:pStyle w:val="Corpodetexto"/>
        <w:spacing w:line="200" w:lineRule="atLeast"/>
        <w:rPr>
          <w:color w:val="auto"/>
          <w:szCs w:val="22"/>
        </w:rPr>
      </w:pPr>
      <w:r w:rsidRPr="00733086">
        <w:rPr>
          <w:color w:val="auto"/>
          <w:szCs w:val="22"/>
        </w:rPr>
        <w:t xml:space="preserve">As despesas decorrentes do presente Contrato serão efetuadas com a seguinte dotação orçamentária: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0"/>
        <w:gridCol w:w="2863"/>
        <w:gridCol w:w="2863"/>
      </w:tblGrid>
      <w:tr w:rsidR="00A9503B" w:rsidRPr="001106F4" w:rsidTr="00A137B2">
        <w:trPr>
          <w:trHeight w:val="321"/>
          <w:jc w:val="center"/>
        </w:trPr>
        <w:tc>
          <w:tcPr>
            <w:tcW w:w="3370" w:type="dxa"/>
            <w:shd w:val="clear" w:color="auto" w:fill="C6D9F1"/>
            <w:vAlign w:val="center"/>
          </w:tcPr>
          <w:p w:rsidR="00A9503B" w:rsidRPr="00A9503B" w:rsidRDefault="00A9503B" w:rsidP="00A137B2">
            <w:pPr>
              <w:pStyle w:val="Padro"/>
              <w:jc w:val="center"/>
              <w:rPr>
                <w:rFonts w:ascii="Arial" w:hAnsi="Arial" w:cs="Arial"/>
                <w:bCs/>
                <w:sz w:val="22"/>
                <w:szCs w:val="22"/>
                <w:lang w:eastAsia="zh-CN"/>
              </w:rPr>
            </w:pPr>
            <w:r w:rsidRPr="00A9503B">
              <w:rPr>
                <w:rFonts w:ascii="Arial" w:hAnsi="Arial" w:cs="Arial"/>
                <w:bCs/>
                <w:sz w:val="22"/>
                <w:szCs w:val="22"/>
                <w:lang w:eastAsia="zh-CN"/>
              </w:rPr>
              <w:t>PROG. DE TRABALHO</w:t>
            </w:r>
          </w:p>
        </w:tc>
        <w:tc>
          <w:tcPr>
            <w:tcW w:w="2863" w:type="dxa"/>
            <w:shd w:val="clear" w:color="auto" w:fill="C6D9F1"/>
            <w:vAlign w:val="center"/>
          </w:tcPr>
          <w:p w:rsidR="00A9503B" w:rsidRPr="00A9503B" w:rsidRDefault="00A9503B" w:rsidP="00A137B2">
            <w:pPr>
              <w:pStyle w:val="Padro"/>
              <w:jc w:val="center"/>
              <w:rPr>
                <w:rFonts w:ascii="Arial" w:hAnsi="Arial" w:cs="Arial"/>
                <w:bCs/>
                <w:sz w:val="22"/>
                <w:szCs w:val="22"/>
                <w:lang w:eastAsia="zh-CN"/>
              </w:rPr>
            </w:pPr>
            <w:r w:rsidRPr="00A9503B">
              <w:rPr>
                <w:rFonts w:ascii="Arial" w:hAnsi="Arial" w:cs="Arial"/>
                <w:bCs/>
                <w:sz w:val="22"/>
                <w:szCs w:val="22"/>
                <w:lang w:eastAsia="zh-CN"/>
              </w:rPr>
              <w:t>NAT. DESPESA</w:t>
            </w:r>
          </w:p>
        </w:tc>
        <w:tc>
          <w:tcPr>
            <w:tcW w:w="2863" w:type="dxa"/>
            <w:shd w:val="clear" w:color="auto" w:fill="C6D9F1"/>
          </w:tcPr>
          <w:p w:rsidR="00A9503B" w:rsidRPr="00A9503B" w:rsidRDefault="00A9503B" w:rsidP="00A137B2">
            <w:pPr>
              <w:pStyle w:val="Padro"/>
              <w:jc w:val="center"/>
              <w:rPr>
                <w:rFonts w:ascii="Arial" w:hAnsi="Arial" w:cs="Arial"/>
                <w:bCs/>
                <w:sz w:val="22"/>
                <w:szCs w:val="22"/>
                <w:lang w:eastAsia="zh-CN"/>
              </w:rPr>
            </w:pPr>
            <w:r w:rsidRPr="00A9503B">
              <w:rPr>
                <w:rFonts w:ascii="Arial" w:hAnsi="Arial" w:cs="Arial"/>
                <w:bCs/>
                <w:sz w:val="22"/>
                <w:szCs w:val="22"/>
                <w:lang w:eastAsia="zh-CN"/>
              </w:rPr>
              <w:t>PROCESSO</w:t>
            </w:r>
          </w:p>
        </w:tc>
      </w:tr>
      <w:tr w:rsidR="00A9503B" w:rsidRPr="001106F4" w:rsidTr="00A137B2">
        <w:trPr>
          <w:trHeight w:val="321"/>
          <w:jc w:val="center"/>
        </w:trPr>
        <w:tc>
          <w:tcPr>
            <w:tcW w:w="3370" w:type="dxa"/>
            <w:shd w:val="clear" w:color="auto" w:fill="auto"/>
            <w:vAlign w:val="center"/>
          </w:tcPr>
          <w:p w:rsidR="00A9503B" w:rsidRPr="00A9503B" w:rsidRDefault="00A9503B" w:rsidP="00A137B2">
            <w:pPr>
              <w:pStyle w:val="Padro"/>
              <w:jc w:val="center"/>
              <w:rPr>
                <w:rFonts w:ascii="Arial" w:hAnsi="Arial" w:cs="Arial"/>
                <w:bCs/>
                <w:sz w:val="22"/>
                <w:szCs w:val="22"/>
                <w:lang w:eastAsia="zh-CN"/>
              </w:rPr>
            </w:pPr>
            <w:r w:rsidRPr="00A9503B">
              <w:rPr>
                <w:rFonts w:ascii="Arial" w:hAnsi="Arial" w:cs="Arial"/>
                <w:bCs/>
                <w:sz w:val="22"/>
                <w:szCs w:val="22"/>
                <w:lang w:eastAsia="zh-CN"/>
              </w:rPr>
              <w:t>14.310.0012.36100532.061</w:t>
            </w:r>
          </w:p>
        </w:tc>
        <w:tc>
          <w:tcPr>
            <w:tcW w:w="2863" w:type="dxa"/>
            <w:shd w:val="clear" w:color="auto" w:fill="auto"/>
            <w:vAlign w:val="center"/>
          </w:tcPr>
          <w:p w:rsidR="00A9503B" w:rsidRPr="00A9503B" w:rsidRDefault="00A9503B" w:rsidP="00A137B2">
            <w:pPr>
              <w:pStyle w:val="Padro"/>
              <w:jc w:val="center"/>
              <w:rPr>
                <w:rFonts w:ascii="Arial" w:hAnsi="Arial" w:cs="Arial"/>
                <w:bCs/>
                <w:sz w:val="22"/>
                <w:szCs w:val="22"/>
                <w:lang w:eastAsia="zh-CN"/>
              </w:rPr>
            </w:pPr>
            <w:r w:rsidRPr="00A9503B">
              <w:rPr>
                <w:rFonts w:ascii="Arial" w:hAnsi="Arial" w:cs="Arial"/>
                <w:bCs/>
                <w:sz w:val="22"/>
                <w:szCs w:val="22"/>
                <w:lang w:eastAsia="zh-CN"/>
              </w:rPr>
              <w:t>3390.30.00</w:t>
            </w:r>
          </w:p>
        </w:tc>
        <w:tc>
          <w:tcPr>
            <w:tcW w:w="2863" w:type="dxa"/>
          </w:tcPr>
          <w:p w:rsidR="00A9503B" w:rsidRPr="00A9503B" w:rsidRDefault="00A9503B" w:rsidP="00A137B2">
            <w:pPr>
              <w:pStyle w:val="Padro"/>
              <w:jc w:val="center"/>
              <w:rPr>
                <w:rFonts w:ascii="Arial" w:hAnsi="Arial" w:cs="Arial"/>
                <w:bCs/>
                <w:sz w:val="22"/>
                <w:szCs w:val="22"/>
                <w:lang w:eastAsia="zh-CN"/>
              </w:rPr>
            </w:pPr>
            <w:r w:rsidRPr="00A9503B">
              <w:rPr>
                <w:rFonts w:ascii="Arial" w:hAnsi="Arial" w:cs="Arial"/>
                <w:bCs/>
                <w:sz w:val="22"/>
                <w:szCs w:val="22"/>
                <w:lang w:eastAsia="zh-CN"/>
              </w:rPr>
              <w:t>6840/2022</w:t>
            </w:r>
          </w:p>
        </w:tc>
      </w:tr>
      <w:tr w:rsidR="00A9503B" w:rsidRPr="001106F4" w:rsidTr="00A137B2">
        <w:trPr>
          <w:trHeight w:val="321"/>
          <w:jc w:val="center"/>
        </w:trPr>
        <w:tc>
          <w:tcPr>
            <w:tcW w:w="3370" w:type="dxa"/>
            <w:shd w:val="clear" w:color="auto" w:fill="auto"/>
            <w:vAlign w:val="center"/>
          </w:tcPr>
          <w:p w:rsidR="00A9503B" w:rsidRPr="00A9503B" w:rsidRDefault="00A9503B" w:rsidP="00A137B2">
            <w:pPr>
              <w:pStyle w:val="Padro"/>
              <w:jc w:val="center"/>
              <w:rPr>
                <w:rFonts w:ascii="Arial" w:hAnsi="Arial" w:cs="Arial"/>
                <w:bCs/>
                <w:sz w:val="22"/>
                <w:szCs w:val="22"/>
                <w:lang w:eastAsia="zh-CN"/>
              </w:rPr>
            </w:pPr>
            <w:r w:rsidRPr="00A9503B">
              <w:rPr>
                <w:rFonts w:ascii="Arial" w:hAnsi="Arial" w:cs="Arial"/>
                <w:bCs/>
                <w:sz w:val="22"/>
                <w:szCs w:val="22"/>
                <w:lang w:eastAsia="zh-CN"/>
              </w:rPr>
              <w:t>14.310.0012.36100542.062</w:t>
            </w:r>
          </w:p>
        </w:tc>
        <w:tc>
          <w:tcPr>
            <w:tcW w:w="2863" w:type="dxa"/>
            <w:shd w:val="clear" w:color="auto" w:fill="auto"/>
            <w:vAlign w:val="center"/>
          </w:tcPr>
          <w:p w:rsidR="00A9503B" w:rsidRPr="00A9503B" w:rsidRDefault="00A9503B" w:rsidP="00A137B2">
            <w:pPr>
              <w:pStyle w:val="Padro"/>
              <w:jc w:val="center"/>
              <w:rPr>
                <w:rFonts w:ascii="Arial" w:hAnsi="Arial" w:cs="Arial"/>
                <w:bCs/>
                <w:sz w:val="22"/>
                <w:szCs w:val="22"/>
                <w:lang w:eastAsia="zh-CN"/>
              </w:rPr>
            </w:pPr>
            <w:r w:rsidRPr="00A9503B">
              <w:rPr>
                <w:rFonts w:ascii="Arial" w:hAnsi="Arial" w:cs="Arial"/>
                <w:bCs/>
                <w:sz w:val="22"/>
                <w:szCs w:val="22"/>
                <w:lang w:eastAsia="zh-CN"/>
              </w:rPr>
              <w:t>3390.30.00</w:t>
            </w:r>
          </w:p>
        </w:tc>
        <w:tc>
          <w:tcPr>
            <w:tcW w:w="2863" w:type="dxa"/>
          </w:tcPr>
          <w:p w:rsidR="00A9503B" w:rsidRPr="00A9503B" w:rsidRDefault="00A9503B" w:rsidP="00A137B2">
            <w:pPr>
              <w:pStyle w:val="Padro"/>
              <w:jc w:val="center"/>
              <w:rPr>
                <w:rFonts w:ascii="Arial" w:hAnsi="Arial" w:cs="Arial"/>
                <w:bCs/>
                <w:sz w:val="22"/>
                <w:szCs w:val="22"/>
                <w:lang w:eastAsia="zh-CN"/>
              </w:rPr>
            </w:pPr>
            <w:r w:rsidRPr="00A9503B">
              <w:rPr>
                <w:rFonts w:ascii="Arial" w:hAnsi="Arial" w:cs="Arial"/>
                <w:bCs/>
                <w:sz w:val="22"/>
                <w:szCs w:val="22"/>
                <w:lang w:eastAsia="zh-CN"/>
              </w:rPr>
              <w:t>7156/2022</w:t>
            </w:r>
          </w:p>
        </w:tc>
      </w:tr>
    </w:tbl>
    <w:p w:rsidR="00A9503B" w:rsidRPr="00733086" w:rsidRDefault="00A9503B" w:rsidP="00DB7A0B">
      <w:pPr>
        <w:pStyle w:val="Corpodetexto"/>
        <w:spacing w:line="200" w:lineRule="atLeast"/>
        <w:rPr>
          <w:color w:val="auto"/>
          <w:szCs w:val="22"/>
        </w:rPr>
      </w:pPr>
    </w:p>
    <w:p w:rsidR="00CC395B" w:rsidRPr="00CC395B" w:rsidRDefault="00CC395B" w:rsidP="00DB7A0B">
      <w:pPr>
        <w:pStyle w:val="Corpodetexto"/>
        <w:spacing w:line="200" w:lineRule="atLeast"/>
        <w:rPr>
          <w:color w:val="auto"/>
          <w:szCs w:val="22"/>
        </w:rPr>
      </w:pPr>
    </w:p>
    <w:p w:rsidR="003230A1" w:rsidRPr="003230A1" w:rsidRDefault="00DB7A0B" w:rsidP="003230A1">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3230A1" w:rsidRPr="003230A1">
        <w:rPr>
          <w:b/>
          <w:bCs/>
          <w:color w:val="auto"/>
          <w:szCs w:val="22"/>
        </w:rPr>
        <w:t>REVISÃO DOS PREÇOS</w:t>
      </w:r>
    </w:p>
    <w:p w:rsidR="00A9503B" w:rsidRPr="00A9503B" w:rsidRDefault="00A9503B" w:rsidP="00A9503B">
      <w:pPr>
        <w:pStyle w:val="Corpodetexto"/>
        <w:spacing w:line="200" w:lineRule="atLeast"/>
        <w:rPr>
          <w:bCs/>
          <w:color w:val="auto"/>
          <w:szCs w:val="22"/>
        </w:rPr>
      </w:pPr>
      <w:r w:rsidRPr="00A9503B">
        <w:rPr>
          <w:bCs/>
          <w:color w:val="auto"/>
          <w:szCs w:val="22"/>
        </w:rPr>
        <w:t xml:space="preserve">A Administração realizará pesquisa de mercado periodicamente, em intervalos não superiores a 180 (cento e oitenta) dias, a fim de verificar a </w:t>
      </w:r>
      <w:proofErr w:type="spellStart"/>
      <w:r w:rsidRPr="00A9503B">
        <w:rPr>
          <w:bCs/>
          <w:color w:val="auto"/>
          <w:szCs w:val="22"/>
        </w:rPr>
        <w:t>vantajosidade</w:t>
      </w:r>
      <w:proofErr w:type="spellEnd"/>
      <w:r w:rsidRPr="00A9503B">
        <w:rPr>
          <w:bCs/>
          <w:color w:val="auto"/>
          <w:szCs w:val="22"/>
        </w:rPr>
        <w:t xml:space="preserve"> dos preços registrados na ata de registro de preços.</w:t>
      </w:r>
    </w:p>
    <w:p w:rsidR="00A9503B" w:rsidRPr="00A9503B" w:rsidRDefault="00A9503B" w:rsidP="00A9503B">
      <w:pPr>
        <w:pStyle w:val="Corpodetexto"/>
        <w:spacing w:line="200" w:lineRule="atLeast"/>
        <w:rPr>
          <w:bCs/>
          <w:color w:val="auto"/>
          <w:szCs w:val="22"/>
        </w:rPr>
      </w:pPr>
      <w:r>
        <w:rPr>
          <w:b/>
          <w:bCs/>
          <w:color w:val="auto"/>
          <w:szCs w:val="22"/>
        </w:rPr>
        <w:t>Parágrafo Primeiro</w:t>
      </w:r>
      <w:r w:rsidRPr="00A9503B">
        <w:rPr>
          <w:bCs/>
          <w:color w:val="auto"/>
          <w:szCs w:val="22"/>
        </w:rPr>
        <w:t xml:space="preserve"> – 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A9503B" w:rsidRPr="00A9503B" w:rsidRDefault="00A9503B" w:rsidP="00A9503B">
      <w:pPr>
        <w:pStyle w:val="Corpodetexto"/>
        <w:spacing w:line="200" w:lineRule="atLeast"/>
        <w:rPr>
          <w:bCs/>
          <w:color w:val="auto"/>
          <w:szCs w:val="22"/>
        </w:rPr>
      </w:pPr>
      <w:r>
        <w:rPr>
          <w:b/>
          <w:bCs/>
          <w:color w:val="auto"/>
          <w:szCs w:val="22"/>
        </w:rPr>
        <w:t>Parágrafo Segundo</w:t>
      </w:r>
      <w:r w:rsidRPr="00A9503B">
        <w:rPr>
          <w:bCs/>
          <w:color w:val="auto"/>
          <w:szCs w:val="22"/>
        </w:rPr>
        <w:t xml:space="preserve"> – Quando o preço registrado tornar-se superior ao preço praticado no mercado por motivo superveniente, o órgão gerenciador convocará a adjudicatária para negociar a redução dos preços aos valores praticados pelo mercado.</w:t>
      </w:r>
    </w:p>
    <w:p w:rsidR="00A9503B" w:rsidRPr="00A9503B" w:rsidRDefault="00A9503B" w:rsidP="00A9503B">
      <w:pPr>
        <w:pStyle w:val="Corpodetexto"/>
        <w:spacing w:line="200" w:lineRule="atLeast"/>
        <w:rPr>
          <w:bCs/>
          <w:color w:val="auto"/>
          <w:szCs w:val="22"/>
        </w:rPr>
      </w:pPr>
      <w:r>
        <w:rPr>
          <w:b/>
          <w:bCs/>
          <w:color w:val="auto"/>
          <w:szCs w:val="22"/>
        </w:rPr>
        <w:t>Parágrafo Terceiro</w:t>
      </w:r>
      <w:r w:rsidRPr="00A9503B">
        <w:rPr>
          <w:bCs/>
          <w:color w:val="auto"/>
          <w:szCs w:val="22"/>
        </w:rPr>
        <w:t xml:space="preserve"> – Os fornecedores que não aceitarem reduzir seus preços aos valores praticados pelo mercado serão liberados do compromisso assumido, sem aplicação de penalidade.</w:t>
      </w:r>
    </w:p>
    <w:p w:rsidR="00A9503B" w:rsidRPr="00A9503B" w:rsidRDefault="00A9503B" w:rsidP="00A9503B">
      <w:pPr>
        <w:pStyle w:val="Corpodetexto"/>
        <w:spacing w:line="200" w:lineRule="atLeast"/>
        <w:rPr>
          <w:bCs/>
          <w:color w:val="auto"/>
          <w:szCs w:val="22"/>
        </w:rPr>
      </w:pPr>
      <w:r>
        <w:rPr>
          <w:b/>
          <w:bCs/>
          <w:color w:val="auto"/>
          <w:szCs w:val="22"/>
        </w:rPr>
        <w:t>Parágrafo Quarto</w:t>
      </w:r>
      <w:r w:rsidRPr="00A9503B">
        <w:rPr>
          <w:bCs/>
          <w:color w:val="auto"/>
          <w:szCs w:val="22"/>
        </w:rPr>
        <w:t xml:space="preserve"> – A ordem de classificação dos fornecedores que aceitarem reduzir seus preços aos valores de mercado observará a classificação original.</w:t>
      </w:r>
    </w:p>
    <w:p w:rsidR="00A9503B" w:rsidRPr="00A9503B" w:rsidRDefault="00A9503B" w:rsidP="00A9503B">
      <w:pPr>
        <w:pStyle w:val="Corpodetexto"/>
        <w:spacing w:line="200" w:lineRule="atLeast"/>
        <w:rPr>
          <w:bCs/>
          <w:color w:val="auto"/>
          <w:szCs w:val="22"/>
        </w:rPr>
      </w:pPr>
      <w:r>
        <w:rPr>
          <w:b/>
          <w:bCs/>
          <w:color w:val="auto"/>
          <w:szCs w:val="22"/>
        </w:rPr>
        <w:t>Parágrafo Quinto</w:t>
      </w:r>
      <w:r w:rsidRPr="00A9503B">
        <w:rPr>
          <w:bCs/>
          <w:color w:val="auto"/>
          <w:szCs w:val="22"/>
        </w:rPr>
        <w:t xml:space="preserve"> – Quando o preço de mercado tornar-se superior aos preços registrados e o fornecedor não puder cumprir o compromisso, o órgão gerenciador poderá liberar a adjudicatária do compromisso assumido, caso a comunicação ocorra antes do pedido de fornecimento, sem aplicação da penalidade quando confirmada a veracidade dos motivos e comprovantes apresentados.</w:t>
      </w:r>
    </w:p>
    <w:p w:rsidR="00A9503B" w:rsidRPr="00A9503B" w:rsidRDefault="00A9503B" w:rsidP="00A9503B">
      <w:pPr>
        <w:pStyle w:val="Corpodetexto"/>
        <w:spacing w:line="200" w:lineRule="atLeast"/>
        <w:rPr>
          <w:bCs/>
          <w:color w:val="auto"/>
          <w:szCs w:val="22"/>
        </w:rPr>
      </w:pPr>
      <w:r>
        <w:rPr>
          <w:b/>
          <w:bCs/>
          <w:color w:val="auto"/>
          <w:szCs w:val="22"/>
        </w:rPr>
        <w:t>Parágrafo Sexto</w:t>
      </w:r>
      <w:r w:rsidRPr="00A9503B">
        <w:rPr>
          <w:bCs/>
          <w:color w:val="auto"/>
          <w:szCs w:val="22"/>
        </w:rPr>
        <w:t xml:space="preserve"> – Os licitantes remanescentes serão convocados para fornecer o produto pelo preço registrado, observada a classificação original.</w:t>
      </w:r>
    </w:p>
    <w:p w:rsidR="00A9503B" w:rsidRPr="00A9503B" w:rsidRDefault="00A9503B" w:rsidP="00A9503B">
      <w:pPr>
        <w:pStyle w:val="Corpodetexto"/>
        <w:spacing w:line="200" w:lineRule="atLeast"/>
        <w:rPr>
          <w:bCs/>
          <w:color w:val="auto"/>
          <w:szCs w:val="22"/>
        </w:rPr>
      </w:pPr>
      <w:r>
        <w:rPr>
          <w:b/>
          <w:bCs/>
          <w:color w:val="auto"/>
          <w:szCs w:val="22"/>
        </w:rPr>
        <w:t>Parágrafo Sétimo</w:t>
      </w:r>
      <w:r w:rsidRPr="00A9503B">
        <w:rPr>
          <w:bCs/>
          <w:color w:val="auto"/>
          <w:szCs w:val="22"/>
        </w:rPr>
        <w:t xml:space="preserve"> – Não será aplicada penalidade ao licitante convocado na forma deste item que não aceitar a proposta da Administração.</w:t>
      </w:r>
    </w:p>
    <w:p w:rsidR="003230A1" w:rsidRDefault="00A9503B" w:rsidP="00A9503B">
      <w:pPr>
        <w:pStyle w:val="Corpodetexto"/>
        <w:spacing w:line="200" w:lineRule="atLeast"/>
        <w:rPr>
          <w:bCs/>
          <w:color w:val="auto"/>
          <w:szCs w:val="22"/>
        </w:rPr>
      </w:pPr>
      <w:r>
        <w:rPr>
          <w:b/>
          <w:bCs/>
          <w:color w:val="auto"/>
          <w:szCs w:val="22"/>
        </w:rPr>
        <w:t>Parágrafo Oitavo</w:t>
      </w:r>
      <w:r w:rsidRPr="00A9503B">
        <w:rPr>
          <w:bCs/>
          <w:color w:val="auto"/>
          <w:szCs w:val="22"/>
        </w:rPr>
        <w:t xml:space="preserve"> – Não havendo êxito nas negociações, o órgão gerenciador deverá proceder à revogação da ata de registro de preços, adotando as medidas cabíveis para obtenção da contratação mais vantajosa.</w:t>
      </w:r>
    </w:p>
    <w:p w:rsidR="00A9503B" w:rsidRDefault="00A9503B" w:rsidP="00A9503B">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2A1A90" w:rsidRDefault="002A1A90" w:rsidP="002477B9">
      <w:pPr>
        <w:pStyle w:val="Contrato-Corpo"/>
        <w:rPr>
          <w:bCs w:val="0"/>
          <w:color w:val="auto"/>
        </w:rPr>
      </w:pPr>
      <w:r w:rsidRPr="002A1A90">
        <w:rPr>
          <w:bCs w:val="0"/>
          <w:color w:val="auto"/>
        </w:rPr>
        <w:t>O órgão responsável pelo gerenciamento da ata de registro de preço é a Secretaria Municipal de Educação, representada pelo Sr. Jonas Edinaldo da Silva, Matrícula 11/0958, CPF nº 955.884.267-20.</w:t>
      </w:r>
    </w:p>
    <w:p w:rsidR="002477B9" w:rsidRPr="002477B9" w:rsidRDefault="00FC5D78" w:rsidP="002477B9">
      <w:pPr>
        <w:pStyle w:val="Contrato-Corpo"/>
        <w:rPr>
          <w:color w:val="auto"/>
        </w:rPr>
      </w:pPr>
      <w:r w:rsidRPr="00280327">
        <w:rPr>
          <w:b/>
          <w:color w:val="auto"/>
        </w:rPr>
        <w:t>Parágrafo</w:t>
      </w:r>
      <w:r w:rsidR="00DB7A0B" w:rsidRPr="00280327">
        <w:rPr>
          <w:b/>
          <w:color w:val="auto"/>
        </w:rPr>
        <w:t xml:space="preserve"> Primeir</w:t>
      </w:r>
      <w:r w:rsidRPr="00280327">
        <w:rPr>
          <w:b/>
          <w:color w:val="auto"/>
        </w:rPr>
        <w:t>o</w:t>
      </w:r>
      <w:r w:rsidR="00DB7A0B" w:rsidRPr="00280327">
        <w:rPr>
          <w:b/>
          <w:color w:val="auto"/>
        </w:rPr>
        <w:t xml:space="preserve"> </w:t>
      </w:r>
      <w:r w:rsidR="00DB7A0B" w:rsidRPr="00280327">
        <w:rPr>
          <w:color w:val="auto"/>
        </w:rPr>
        <w:t xml:space="preserve">- </w:t>
      </w:r>
      <w:r w:rsidR="002477B9" w:rsidRPr="002477B9">
        <w:rPr>
          <w:color w:val="auto"/>
        </w:rPr>
        <w:t>Compete ao órgão responsável pelo gerenciamento da ata de registro de preços:</w:t>
      </w:r>
    </w:p>
    <w:p w:rsidR="00A9503B" w:rsidRPr="00A9503B" w:rsidRDefault="00511AD1" w:rsidP="00A9503B">
      <w:pPr>
        <w:pStyle w:val="Contrato-Corpo"/>
        <w:rPr>
          <w:color w:val="auto"/>
        </w:rPr>
      </w:pPr>
      <w:r>
        <w:rPr>
          <w:color w:val="auto"/>
        </w:rPr>
        <w:t xml:space="preserve">1 - </w:t>
      </w:r>
      <w:r w:rsidR="00A9503B" w:rsidRPr="00A9503B">
        <w:rPr>
          <w:color w:val="auto"/>
        </w:rPr>
        <w:t>Verificar, antes de emitir a ordem de fornecimento, se há saldo orçamentário disponível para a execução;</w:t>
      </w:r>
    </w:p>
    <w:p w:rsidR="00A9503B" w:rsidRPr="00A9503B" w:rsidRDefault="00A9503B" w:rsidP="00A9503B">
      <w:pPr>
        <w:pStyle w:val="Contrato-Corpo"/>
        <w:rPr>
          <w:color w:val="auto"/>
        </w:rPr>
      </w:pPr>
      <w:r w:rsidRPr="00A9503B">
        <w:rPr>
          <w:color w:val="auto"/>
        </w:rPr>
        <w:t>2 – Emitir a ordem de fornecimento, nos moldes do instrumento convocatório e seus anexos;</w:t>
      </w:r>
    </w:p>
    <w:p w:rsidR="00A9503B" w:rsidRPr="00A9503B" w:rsidRDefault="00A9503B" w:rsidP="00A9503B">
      <w:pPr>
        <w:pStyle w:val="Contrato-Corpo"/>
        <w:rPr>
          <w:color w:val="auto"/>
        </w:rPr>
      </w:pPr>
      <w:r w:rsidRPr="00A9503B">
        <w:rPr>
          <w:color w:val="auto"/>
        </w:rPr>
        <w:t>3 – Solicitar à fiscalização que inicie os procedimentos de acompanhamento e fiscalização;</w:t>
      </w:r>
    </w:p>
    <w:p w:rsidR="00A9503B" w:rsidRPr="00A9503B" w:rsidRDefault="00A9503B" w:rsidP="00A9503B">
      <w:pPr>
        <w:pStyle w:val="Contrato-Corpo"/>
        <w:rPr>
          <w:color w:val="auto"/>
        </w:rPr>
      </w:pPr>
      <w:r w:rsidRPr="00A9503B">
        <w:rPr>
          <w:color w:val="auto"/>
        </w:rPr>
        <w:t>4 – Encaminhar comunicações à CONTRATADA ou fornecer meios para que a fiscalização se comunique com a CONTRATADA;</w:t>
      </w:r>
    </w:p>
    <w:p w:rsidR="00A9503B" w:rsidRPr="00A9503B" w:rsidRDefault="00A9503B" w:rsidP="00A9503B">
      <w:pPr>
        <w:pStyle w:val="Contrato-Corpo"/>
        <w:rPr>
          <w:color w:val="auto"/>
        </w:rPr>
      </w:pPr>
      <w:r w:rsidRPr="00A9503B">
        <w:rPr>
          <w:color w:val="auto"/>
        </w:rPr>
        <w:t>5 – Aplicar as sanções por descumprimento contratual;</w:t>
      </w:r>
    </w:p>
    <w:p w:rsidR="00A9503B" w:rsidRPr="00A9503B" w:rsidRDefault="00A9503B" w:rsidP="00A9503B">
      <w:pPr>
        <w:pStyle w:val="Contrato-Corpo"/>
        <w:rPr>
          <w:color w:val="auto"/>
        </w:rPr>
      </w:pPr>
      <w:r w:rsidRPr="00A9503B">
        <w:rPr>
          <w:color w:val="auto"/>
        </w:rPr>
        <w:lastRenderedPageBreak/>
        <w:t>6 – Requerer e/ou conceder ajustes, aditivos, suspensões, prorrogações ou supressões, na forma da legislação;</w:t>
      </w:r>
    </w:p>
    <w:p w:rsidR="00A9503B" w:rsidRPr="00A9503B" w:rsidRDefault="00A9503B" w:rsidP="00A9503B">
      <w:pPr>
        <w:pStyle w:val="Contrato-Corpo"/>
        <w:rPr>
          <w:color w:val="auto"/>
        </w:rPr>
      </w:pPr>
      <w:r w:rsidRPr="00A9503B">
        <w:rPr>
          <w:color w:val="auto"/>
        </w:rPr>
        <w:t>7 – Cancelar o registro dos licitantes, nas hipóteses do instrumento convocatório e seus anexos, convocando os licitantes remanescentes registrados para substituí-los (vide item 12.4).</w:t>
      </w:r>
    </w:p>
    <w:p w:rsidR="00A9503B" w:rsidRPr="00A9503B" w:rsidRDefault="00A9503B" w:rsidP="00A9503B">
      <w:pPr>
        <w:pStyle w:val="Contrato-Corpo"/>
        <w:rPr>
          <w:color w:val="auto"/>
        </w:rPr>
      </w:pPr>
      <w:r w:rsidRPr="00A9503B">
        <w:rPr>
          <w:color w:val="auto"/>
        </w:rPr>
        <w:t>8 – Revogar a ata de registro de preços, nas hipóteses do instrumento convocatório e da legislação aplicável;</w:t>
      </w:r>
    </w:p>
    <w:p w:rsidR="00A9503B" w:rsidRPr="00A9503B" w:rsidRDefault="00A9503B" w:rsidP="00A9503B">
      <w:pPr>
        <w:pStyle w:val="Contrato-Corpo"/>
        <w:rPr>
          <w:color w:val="auto"/>
        </w:rPr>
      </w:pPr>
      <w:r w:rsidRPr="00A9503B">
        <w:rPr>
          <w:color w:val="auto"/>
        </w:rPr>
        <w:t>9 – Controlar os quantitativos máximos estipulado, respeitando as cotas dos participantes;</w:t>
      </w:r>
    </w:p>
    <w:p w:rsidR="00A9503B" w:rsidRPr="00A9503B" w:rsidRDefault="00A9503B" w:rsidP="00A9503B">
      <w:pPr>
        <w:pStyle w:val="Contrato-Corpo"/>
        <w:rPr>
          <w:color w:val="auto"/>
        </w:rPr>
      </w:pPr>
      <w:r w:rsidRPr="00A9503B">
        <w:rPr>
          <w:color w:val="auto"/>
        </w:rPr>
        <w:t>10 – Tomar demais medidas necessárias para a regularização de faltas ou eventuais problemas;</w:t>
      </w:r>
    </w:p>
    <w:p w:rsidR="00A9503B" w:rsidRPr="00A9503B" w:rsidRDefault="00A9503B" w:rsidP="00A9503B">
      <w:pPr>
        <w:pStyle w:val="Contrato-Corpo"/>
        <w:rPr>
          <w:color w:val="auto"/>
        </w:rPr>
      </w:pPr>
      <w:r w:rsidRPr="00A9503B">
        <w:rPr>
          <w:color w:val="auto"/>
        </w:rPr>
        <w:t xml:space="preserve">11 – Gerenciar, planejar e realizar comunicações relativas às pesquisas de mercado periódicas, em tempo hábil para observância ao prazo não superior de 180 (cento e oitenta) dias, a fim de verificar a </w:t>
      </w:r>
      <w:proofErr w:type="spellStart"/>
      <w:r w:rsidRPr="00A9503B">
        <w:rPr>
          <w:color w:val="auto"/>
        </w:rPr>
        <w:t>vantajosidade</w:t>
      </w:r>
      <w:proofErr w:type="spellEnd"/>
      <w:r w:rsidRPr="00A9503B">
        <w:rPr>
          <w:color w:val="auto"/>
        </w:rPr>
        <w:t xml:space="preserve"> dos preços registrados na ata de registro de preços.</w:t>
      </w:r>
    </w:p>
    <w:p w:rsidR="00A9503B" w:rsidRPr="00A9503B" w:rsidRDefault="00A9503B" w:rsidP="00A9503B">
      <w:pPr>
        <w:pStyle w:val="Contrato-Corpo"/>
        <w:rPr>
          <w:color w:val="auto"/>
        </w:rPr>
      </w:pPr>
      <w:r w:rsidRPr="00A9503B">
        <w:rPr>
          <w:color w:val="auto"/>
        </w:rPr>
        <w:t>11.1 – Entende-se como tempo hábil o prazo mínimo de 90 dias (noventa) de antecedência ao prazo máximo previsto no item anterior.</w:t>
      </w:r>
    </w:p>
    <w:p w:rsidR="00A9503B" w:rsidRPr="00A9503B" w:rsidRDefault="00A9503B" w:rsidP="00A9503B">
      <w:pPr>
        <w:pStyle w:val="Contrato-Corpo"/>
        <w:rPr>
          <w:color w:val="auto"/>
        </w:rPr>
      </w:pPr>
      <w:r>
        <w:rPr>
          <w:color w:val="auto"/>
        </w:rPr>
        <w:t>12</w:t>
      </w:r>
      <w:r w:rsidRPr="00A9503B">
        <w:rPr>
          <w:color w:val="auto"/>
        </w:rPr>
        <w:t xml:space="preserve"> – Não haverá outros órgãos participantes além do órgão responsável pelo gerenciamento da ata de registro de preços. </w:t>
      </w:r>
    </w:p>
    <w:p w:rsidR="002A1A90" w:rsidRDefault="00A9503B" w:rsidP="00A9503B">
      <w:pPr>
        <w:pStyle w:val="Contrato-Corpo"/>
        <w:rPr>
          <w:color w:val="auto"/>
        </w:rPr>
      </w:pPr>
      <w:r>
        <w:rPr>
          <w:color w:val="auto"/>
        </w:rPr>
        <w:t>13</w:t>
      </w:r>
      <w:r w:rsidRPr="00A9503B">
        <w:rPr>
          <w:color w:val="auto"/>
        </w:rPr>
        <w:t xml:space="preserve"> – Não será admitida a adesão de órgãos que não participaram da presente licitação</w:t>
      </w:r>
    </w:p>
    <w:p w:rsidR="00A9503B" w:rsidRDefault="00A9503B" w:rsidP="00A9503B">
      <w:pPr>
        <w:pStyle w:val="Contrato-Corpo"/>
        <w:rPr>
          <w:b/>
          <w:color w:val="auto"/>
        </w:rPr>
      </w:pPr>
    </w:p>
    <w:p w:rsidR="00031F48" w:rsidRPr="00031F48" w:rsidRDefault="00FC5D78" w:rsidP="00031F48">
      <w:pPr>
        <w:pStyle w:val="Contrato-Corpo"/>
        <w:rPr>
          <w:color w:val="auto"/>
        </w:rPr>
      </w:pPr>
      <w:r w:rsidRPr="00280327">
        <w:rPr>
          <w:b/>
          <w:color w:val="auto"/>
        </w:rPr>
        <w:t>Parágrafo</w:t>
      </w:r>
      <w:r w:rsidR="00DB7A0B" w:rsidRPr="00280327">
        <w:rPr>
          <w:b/>
          <w:color w:val="auto"/>
        </w:rPr>
        <w:t xml:space="preserve"> Segund</w:t>
      </w:r>
      <w:r w:rsidRPr="00280327">
        <w:rPr>
          <w:b/>
          <w:color w:val="auto"/>
        </w:rPr>
        <w:t>o</w:t>
      </w:r>
      <w:r w:rsidR="00DB7A0B" w:rsidRPr="00280327">
        <w:rPr>
          <w:color w:val="auto"/>
        </w:rPr>
        <w:t xml:space="preserve"> - </w:t>
      </w:r>
      <w:r w:rsidR="00031F48" w:rsidRPr="00031F48">
        <w:rPr>
          <w:color w:val="auto"/>
        </w:rPr>
        <w:t>Serão responsáveis pelo acompanhamento e fiscalização do contrato as servidoras:</w:t>
      </w:r>
    </w:p>
    <w:p w:rsidR="00A9503B" w:rsidRPr="00A9503B" w:rsidRDefault="00A9503B" w:rsidP="00A9503B">
      <w:pPr>
        <w:pStyle w:val="Contrato-Corpo"/>
        <w:rPr>
          <w:color w:val="auto"/>
        </w:rPr>
      </w:pPr>
      <w:r w:rsidRPr="00A9503B">
        <w:rPr>
          <w:color w:val="auto"/>
        </w:rPr>
        <w:t xml:space="preserve">- Tana Mara </w:t>
      </w:r>
      <w:proofErr w:type="spellStart"/>
      <w:r w:rsidRPr="00A9503B">
        <w:rPr>
          <w:color w:val="auto"/>
        </w:rPr>
        <w:t>Balbi</w:t>
      </w:r>
      <w:proofErr w:type="spellEnd"/>
      <w:r w:rsidRPr="00A9503B">
        <w:rPr>
          <w:color w:val="auto"/>
        </w:rPr>
        <w:t xml:space="preserve"> Veloso, Matrícula nº 10/2007, CPF nº 012.644.447-10;</w:t>
      </w:r>
    </w:p>
    <w:p w:rsidR="00A9503B" w:rsidRPr="00A9503B" w:rsidRDefault="00A9503B" w:rsidP="00A9503B">
      <w:pPr>
        <w:pStyle w:val="Contrato-Corpo"/>
        <w:rPr>
          <w:color w:val="auto"/>
        </w:rPr>
      </w:pPr>
      <w:r w:rsidRPr="00A9503B">
        <w:rPr>
          <w:color w:val="auto"/>
        </w:rPr>
        <w:t>- Maria Vânia da Silva de Azevedo, Matrícula nº 41/7057, CPF</w:t>
      </w:r>
      <w:proofErr w:type="gramStart"/>
      <w:r w:rsidRPr="00A9503B">
        <w:rPr>
          <w:color w:val="auto"/>
        </w:rPr>
        <w:t xml:space="preserve">  </w:t>
      </w:r>
      <w:proofErr w:type="gramEnd"/>
      <w:r w:rsidRPr="00A9503B">
        <w:rPr>
          <w:color w:val="auto"/>
        </w:rPr>
        <w:t>nº 996.409.967-34.</w:t>
      </w:r>
    </w:p>
    <w:p w:rsidR="00A9503B" w:rsidRPr="00294249" w:rsidRDefault="00A9503B" w:rsidP="00A9503B">
      <w:pPr>
        <w:pStyle w:val="Contrato-Corpo"/>
        <w:rPr>
          <w:color w:val="auto"/>
        </w:rPr>
      </w:pPr>
    </w:p>
    <w:p w:rsidR="00294249" w:rsidRPr="00294249" w:rsidRDefault="00294249" w:rsidP="00294249">
      <w:pPr>
        <w:pStyle w:val="Contrato-Corpo"/>
        <w:rPr>
          <w:color w:val="auto"/>
        </w:rPr>
      </w:pPr>
      <w:r>
        <w:rPr>
          <w:b/>
          <w:color w:val="auto"/>
        </w:rPr>
        <w:t>Parágrafo Terceiro</w:t>
      </w:r>
      <w:r w:rsidRPr="00294249">
        <w:rPr>
          <w:color w:val="auto"/>
        </w:rPr>
        <w:t xml:space="preserve"> – Compete à fiscalização do contrato:</w:t>
      </w:r>
    </w:p>
    <w:p w:rsidR="00A9503B" w:rsidRPr="00A9503B" w:rsidRDefault="00016A2D" w:rsidP="00A9503B">
      <w:pPr>
        <w:pStyle w:val="Contrato-Corpo"/>
        <w:rPr>
          <w:color w:val="auto"/>
        </w:rPr>
      </w:pPr>
      <w:r w:rsidRPr="00016A2D">
        <w:rPr>
          <w:color w:val="auto"/>
        </w:rPr>
        <w:t xml:space="preserve">1 </w:t>
      </w:r>
      <w:r w:rsidR="00511AD1">
        <w:rPr>
          <w:color w:val="auto"/>
        </w:rPr>
        <w:t xml:space="preserve">- </w:t>
      </w:r>
      <w:r w:rsidR="00A9503B" w:rsidRPr="00A9503B">
        <w:rPr>
          <w:color w:val="auto"/>
        </w:rPr>
        <w:t>Realizar os procedimentos de acompanhamento da execução do contrato;</w:t>
      </w:r>
    </w:p>
    <w:p w:rsidR="00A9503B" w:rsidRPr="00A9503B" w:rsidRDefault="00A9503B" w:rsidP="00A9503B">
      <w:pPr>
        <w:pStyle w:val="Contrato-Corpo"/>
        <w:rPr>
          <w:color w:val="auto"/>
        </w:rPr>
      </w:pPr>
      <w:r w:rsidRPr="00A9503B">
        <w:rPr>
          <w:color w:val="auto"/>
        </w:rPr>
        <w:t>2 – Apurar ouvidorias, reclamações ou denúncias relativas à execução do contrato, inclusive anônimas;</w:t>
      </w:r>
    </w:p>
    <w:p w:rsidR="00A9503B" w:rsidRPr="00A9503B" w:rsidRDefault="00A9503B" w:rsidP="00A9503B">
      <w:pPr>
        <w:pStyle w:val="Contrato-Corpo"/>
        <w:rPr>
          <w:color w:val="auto"/>
        </w:rPr>
      </w:pPr>
      <w:r w:rsidRPr="00A9503B">
        <w:rPr>
          <w:color w:val="auto"/>
        </w:rPr>
        <w:t>3 – Receber e analisar os documentos emitidos pela CONTRATADA que são exigidos no instrumento convocatório e seus anexos;</w:t>
      </w:r>
    </w:p>
    <w:p w:rsidR="00A9503B" w:rsidRPr="00A9503B" w:rsidRDefault="00A9503B" w:rsidP="00A9503B">
      <w:pPr>
        <w:pStyle w:val="Contrato-Corpo"/>
        <w:rPr>
          <w:color w:val="auto"/>
        </w:rPr>
      </w:pPr>
      <w:r w:rsidRPr="00A9503B">
        <w:rPr>
          <w:color w:val="auto"/>
        </w:rPr>
        <w:t>4 – Elaborar o registro próprio e emitir termo circunstanciando, recibos e demais instrumentos de fiscalização, anotando todas as ocorrências da execução do contrato;</w:t>
      </w:r>
    </w:p>
    <w:p w:rsidR="002A1A90" w:rsidRDefault="00A9503B" w:rsidP="00A9503B">
      <w:pPr>
        <w:pStyle w:val="Contrato-Corpo"/>
        <w:rPr>
          <w:color w:val="auto"/>
        </w:rPr>
      </w:pPr>
      <w:r w:rsidRPr="00A9503B">
        <w:rPr>
          <w:color w:val="auto"/>
        </w:rPr>
        <w:t>5 – Recusar os bens entregues em desacordo com o instrumento convocatório e seus anexos, exigindo sua substituição no prazo disposto no instrumento convocatório e seus anexos;</w:t>
      </w:r>
    </w:p>
    <w:p w:rsidR="00A9503B" w:rsidRDefault="00A9503B" w:rsidP="00A9503B">
      <w:pPr>
        <w:pStyle w:val="Contrato-Corpo"/>
        <w:rPr>
          <w:b/>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NONA</w:t>
      </w:r>
      <w:r w:rsidRPr="00280327">
        <w:rPr>
          <w:b/>
          <w:bCs/>
          <w:color w:val="auto"/>
          <w:szCs w:val="22"/>
        </w:rPr>
        <w:t xml:space="preserve"> - DIREITOS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DF2B78" w:rsidRPr="00DF2B78" w:rsidRDefault="00DB7A0B" w:rsidP="00DF2B78">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DF2B78" w:rsidRPr="00DF2B78">
        <w:rPr>
          <w:color w:val="auto"/>
          <w:szCs w:val="22"/>
        </w:rPr>
        <w:t>A Administração está sujeita às seguintes obrigações:</w:t>
      </w:r>
    </w:p>
    <w:p w:rsidR="00A9503B" w:rsidRPr="00A9503B" w:rsidRDefault="00DF2B78" w:rsidP="00A9503B">
      <w:pPr>
        <w:pStyle w:val="Corpodetexto"/>
        <w:spacing w:line="200" w:lineRule="atLeast"/>
        <w:rPr>
          <w:color w:val="auto"/>
          <w:szCs w:val="22"/>
        </w:rPr>
      </w:pPr>
      <w:r w:rsidRPr="00DF2B78">
        <w:rPr>
          <w:color w:val="auto"/>
          <w:szCs w:val="22"/>
        </w:rPr>
        <w:t xml:space="preserve">1 – </w:t>
      </w:r>
      <w:r w:rsidR="00A9503B" w:rsidRPr="00A9503B">
        <w:rPr>
          <w:color w:val="auto"/>
          <w:szCs w:val="22"/>
        </w:rPr>
        <w:t>Emitir a ordem de fornecimento e receber o objeto no prazo e condições estabelecidas no instrumento convocatório e seus anexos;</w:t>
      </w:r>
    </w:p>
    <w:p w:rsidR="00A9503B" w:rsidRPr="00A9503B" w:rsidRDefault="00A9503B" w:rsidP="00A9503B">
      <w:pPr>
        <w:pStyle w:val="Corpodetexto"/>
        <w:spacing w:line="200" w:lineRule="atLeast"/>
        <w:rPr>
          <w:color w:val="auto"/>
          <w:szCs w:val="22"/>
        </w:rPr>
      </w:pPr>
      <w:r w:rsidRPr="00A9503B">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A9503B" w:rsidRPr="00A9503B" w:rsidRDefault="00A9503B" w:rsidP="00A9503B">
      <w:pPr>
        <w:pStyle w:val="Corpodetexto"/>
        <w:spacing w:line="200" w:lineRule="atLeast"/>
        <w:rPr>
          <w:color w:val="auto"/>
          <w:szCs w:val="22"/>
        </w:rPr>
      </w:pPr>
      <w:r w:rsidRPr="00A9503B">
        <w:rPr>
          <w:color w:val="auto"/>
          <w:szCs w:val="22"/>
        </w:rPr>
        <w:t>3 – Comunicar à CONTRATADA, por escrito, sobre imperfeições, falhas ou irregularidades verificadas no objeto fornecido, para que seja substituído, reparado ou corrigido;</w:t>
      </w:r>
    </w:p>
    <w:p w:rsidR="00A9503B" w:rsidRPr="00A9503B" w:rsidRDefault="00A9503B" w:rsidP="00A9503B">
      <w:pPr>
        <w:pStyle w:val="Corpodetexto"/>
        <w:spacing w:line="200" w:lineRule="atLeast"/>
        <w:rPr>
          <w:color w:val="auto"/>
          <w:szCs w:val="22"/>
        </w:rPr>
      </w:pPr>
      <w:r>
        <w:rPr>
          <w:color w:val="auto"/>
          <w:szCs w:val="22"/>
        </w:rPr>
        <w:t>4</w:t>
      </w:r>
      <w:r w:rsidRPr="00A9503B">
        <w:rPr>
          <w:color w:val="auto"/>
          <w:szCs w:val="22"/>
        </w:rPr>
        <w:t xml:space="preserve"> – Acompanhar e fiscalizar o cumprimento das obrigações da CONTRATADA, através de comissão ou servidor especialmente designado para tanto, aplicando sanções administrativas em caso de descumprimento das obrigações sem justificativa;</w:t>
      </w:r>
    </w:p>
    <w:p w:rsidR="00A9503B" w:rsidRPr="00A9503B" w:rsidRDefault="00A9503B" w:rsidP="00A9503B">
      <w:pPr>
        <w:pStyle w:val="Corpodetexto"/>
        <w:spacing w:line="200" w:lineRule="atLeast"/>
        <w:rPr>
          <w:color w:val="auto"/>
          <w:szCs w:val="22"/>
        </w:rPr>
      </w:pPr>
      <w:r w:rsidRPr="00A9503B">
        <w:rPr>
          <w:color w:val="auto"/>
          <w:szCs w:val="22"/>
        </w:rPr>
        <w:t>5 – Efetuar o pagamento à CONTRATADA no valor correspondente ao fornecimento do objeto, no prazo e forma estabelecidos no instrumento convocatório e seus anexos;</w:t>
      </w:r>
    </w:p>
    <w:p w:rsidR="00A9503B" w:rsidRPr="00A9503B" w:rsidRDefault="00A9503B" w:rsidP="00A9503B">
      <w:pPr>
        <w:pStyle w:val="Corpodetexto"/>
        <w:spacing w:line="200" w:lineRule="atLeast"/>
        <w:rPr>
          <w:color w:val="auto"/>
          <w:szCs w:val="22"/>
        </w:rPr>
      </w:pPr>
      <w:r>
        <w:rPr>
          <w:color w:val="auto"/>
          <w:szCs w:val="22"/>
        </w:rPr>
        <w:lastRenderedPageBreak/>
        <w:t>6</w:t>
      </w:r>
      <w:r w:rsidRPr="00A9503B">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A9503B" w:rsidRDefault="00A9503B" w:rsidP="00A9503B">
      <w:pPr>
        <w:pStyle w:val="Corpodetexto"/>
        <w:spacing w:line="200" w:lineRule="atLeast"/>
        <w:rPr>
          <w:color w:val="auto"/>
          <w:szCs w:val="22"/>
        </w:rPr>
      </w:pPr>
      <w:r>
        <w:rPr>
          <w:color w:val="auto"/>
          <w:szCs w:val="22"/>
        </w:rPr>
        <w:t>7</w:t>
      </w:r>
      <w:r w:rsidRPr="00A9503B">
        <w:rPr>
          <w:color w:val="auto"/>
          <w:szCs w:val="22"/>
        </w:rPr>
        <w:t xml:space="preserve"> – As planilhas de distribuição dos gêneros alimentícios serão enviadas por e-mail à(s) empresa(s) com antecedência para que o programa da alimentação escolar possa ser cumprido. </w:t>
      </w:r>
    </w:p>
    <w:p w:rsidR="002A1A90" w:rsidRPr="002A1A90" w:rsidRDefault="00DB7A0B" w:rsidP="00A9503B">
      <w:pPr>
        <w:pStyle w:val="Corpodetexto"/>
        <w:spacing w:line="200" w:lineRule="atLeast"/>
        <w:rPr>
          <w:color w:val="auto"/>
          <w:szCs w:val="22"/>
        </w:rPr>
      </w:pPr>
      <w:r w:rsidRPr="00280327">
        <w:rPr>
          <w:b/>
          <w:color w:val="auto"/>
          <w:szCs w:val="22"/>
        </w:rPr>
        <w:t xml:space="preserve">Parágrafo Segundo - </w:t>
      </w:r>
      <w:r w:rsidR="002A1A90" w:rsidRPr="002A1A90">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A9503B" w:rsidRPr="00A9503B" w:rsidRDefault="002A1A90" w:rsidP="00A9503B">
      <w:pPr>
        <w:pStyle w:val="Corpodetexto"/>
        <w:spacing w:line="200" w:lineRule="atLeast"/>
        <w:rPr>
          <w:color w:val="auto"/>
          <w:szCs w:val="22"/>
        </w:rPr>
      </w:pPr>
      <w:r w:rsidRPr="002A1A90">
        <w:rPr>
          <w:color w:val="auto"/>
          <w:szCs w:val="22"/>
        </w:rPr>
        <w:t xml:space="preserve">1 – </w:t>
      </w:r>
      <w:r w:rsidR="00A9503B" w:rsidRPr="00A9503B">
        <w:rPr>
          <w:color w:val="auto"/>
          <w:szCs w:val="22"/>
        </w:rPr>
        <w:t xml:space="preserve">Efetuar a entrega do objeto em perfeitas condições, conforme especificações, prazo e local constantes no Termo de Referência e seus anexos, acompanhado da respectiva nota fiscal, certidões e as guias de remessa das unidades escolares. </w:t>
      </w:r>
    </w:p>
    <w:p w:rsidR="00A9503B" w:rsidRPr="00A9503B" w:rsidRDefault="00A9503B" w:rsidP="00A9503B">
      <w:pPr>
        <w:pStyle w:val="Corpodetexto"/>
        <w:spacing w:line="200" w:lineRule="atLeast"/>
        <w:rPr>
          <w:color w:val="auto"/>
          <w:szCs w:val="22"/>
        </w:rPr>
      </w:pPr>
      <w:r w:rsidRPr="00A9503B">
        <w:rPr>
          <w:color w:val="auto"/>
          <w:szCs w:val="22"/>
        </w:rPr>
        <w:t>2 – Responsabilizar-se pelos vícios e danos decorrentes do objeto, de acordo com o Código de Defesa do Consumidor (Lei nº 8.078/1990);</w:t>
      </w:r>
    </w:p>
    <w:p w:rsidR="00A9503B" w:rsidRPr="00A9503B" w:rsidRDefault="00A9503B" w:rsidP="00A9503B">
      <w:pPr>
        <w:pStyle w:val="Corpodetexto"/>
        <w:spacing w:line="200" w:lineRule="atLeast"/>
        <w:rPr>
          <w:color w:val="auto"/>
          <w:szCs w:val="22"/>
        </w:rPr>
      </w:pPr>
      <w:r w:rsidRPr="00A9503B">
        <w:rPr>
          <w:color w:val="auto"/>
          <w:szCs w:val="22"/>
        </w:rPr>
        <w:t>3 – Substituir, no prazo máximo de 72 (setenta e duas) horas, os itens que apresentarem incompatibilidade com a descrição do produto, apresentar defeitos, estiverem danificados ou fora do prazo de validade.</w:t>
      </w:r>
    </w:p>
    <w:p w:rsidR="00A9503B" w:rsidRPr="00A9503B" w:rsidRDefault="00A9503B" w:rsidP="00A9503B">
      <w:pPr>
        <w:pStyle w:val="Corpodetexto"/>
        <w:spacing w:line="200" w:lineRule="atLeast"/>
        <w:rPr>
          <w:color w:val="auto"/>
          <w:szCs w:val="22"/>
        </w:rPr>
      </w:pPr>
      <w:r w:rsidRPr="00A9503B">
        <w:rPr>
          <w:color w:val="auto"/>
          <w:szCs w:val="22"/>
        </w:rPr>
        <w:t>4 – Comunicar à Administração, com antecedência mínima de 24 (vinte e quatro) horas que antecede a data da entrega, os motivos que impossibilitem o cumprimento do prazo previsto, com a devida comprovação;</w:t>
      </w:r>
    </w:p>
    <w:p w:rsidR="00A9503B" w:rsidRPr="00A9503B" w:rsidRDefault="00A9503B" w:rsidP="00A9503B">
      <w:pPr>
        <w:pStyle w:val="Corpodetexto"/>
        <w:spacing w:line="200" w:lineRule="atLeast"/>
        <w:rPr>
          <w:color w:val="auto"/>
          <w:szCs w:val="22"/>
        </w:rPr>
      </w:pPr>
      <w:r w:rsidRPr="00A9503B">
        <w:rPr>
          <w:color w:val="auto"/>
          <w:szCs w:val="22"/>
        </w:rPr>
        <w:t>5 – Manter, durante toda a execução do contrato, em compatibilidade com as obrigações assumidas, todas as condições de habilitação e qualificação exigidas na licitação;</w:t>
      </w:r>
    </w:p>
    <w:p w:rsidR="00A9503B" w:rsidRPr="00A9503B" w:rsidRDefault="00A9503B" w:rsidP="00A9503B">
      <w:pPr>
        <w:pStyle w:val="Corpodetexto"/>
        <w:spacing w:line="200" w:lineRule="atLeast"/>
        <w:rPr>
          <w:color w:val="auto"/>
          <w:szCs w:val="22"/>
        </w:rPr>
      </w:pPr>
      <w:r w:rsidRPr="00A9503B">
        <w:rPr>
          <w:color w:val="auto"/>
          <w:szCs w:val="22"/>
        </w:rPr>
        <w:t>6 – Indicar preposto para representá-la durante a execução do contrato;</w:t>
      </w:r>
    </w:p>
    <w:p w:rsidR="00A9503B" w:rsidRPr="00A9503B" w:rsidRDefault="00A9503B" w:rsidP="00A9503B">
      <w:pPr>
        <w:pStyle w:val="Corpodetexto"/>
        <w:spacing w:line="200" w:lineRule="atLeast"/>
        <w:rPr>
          <w:color w:val="auto"/>
          <w:szCs w:val="22"/>
        </w:rPr>
      </w:pPr>
      <w:r w:rsidRPr="00A9503B">
        <w:rPr>
          <w:color w:val="auto"/>
          <w:szCs w:val="22"/>
        </w:rPr>
        <w:t>7 – Comunicar à Administração sobre qualquer alteração no endereço, conta bancária ou outros dados necessários para recebimento de correspondência, enquanto perdurar os efeitos da contratação;</w:t>
      </w:r>
    </w:p>
    <w:p w:rsidR="00A9503B" w:rsidRPr="00A9503B" w:rsidRDefault="00A9503B" w:rsidP="00A9503B">
      <w:pPr>
        <w:pStyle w:val="Corpodetexto"/>
        <w:spacing w:line="200" w:lineRule="atLeast"/>
        <w:rPr>
          <w:color w:val="auto"/>
          <w:szCs w:val="22"/>
        </w:rPr>
      </w:pPr>
      <w:r w:rsidRPr="00A9503B">
        <w:rPr>
          <w:color w:val="auto"/>
          <w:szCs w:val="22"/>
        </w:rPr>
        <w:t>8 – Receber as comunicações da Administração e respondê-las ou atendê-las nos prazos específicos constantes da comunicação;</w:t>
      </w:r>
    </w:p>
    <w:p w:rsidR="00A9503B" w:rsidRPr="00A9503B" w:rsidRDefault="00A9503B" w:rsidP="00A9503B">
      <w:pPr>
        <w:pStyle w:val="Corpodetexto"/>
        <w:spacing w:line="200" w:lineRule="atLeast"/>
        <w:rPr>
          <w:color w:val="auto"/>
          <w:szCs w:val="22"/>
        </w:rPr>
      </w:pPr>
      <w:r w:rsidRPr="00A9503B">
        <w:rPr>
          <w:color w:val="auto"/>
          <w:szCs w:val="22"/>
        </w:rPr>
        <w:t>9 – Arcar com todas as despesas diretas e indiretas decorrentes do objeto, tais como tributos, encargos sociais e trabalhistas, transporte, depósito e entrega dos objetos.</w:t>
      </w:r>
    </w:p>
    <w:p w:rsidR="00A9503B" w:rsidRPr="00A9503B" w:rsidRDefault="00A9503B" w:rsidP="00A9503B">
      <w:pPr>
        <w:pStyle w:val="Corpodetexto"/>
        <w:spacing w:line="200" w:lineRule="atLeast"/>
        <w:rPr>
          <w:color w:val="auto"/>
          <w:szCs w:val="22"/>
        </w:rPr>
      </w:pPr>
      <w:r w:rsidRPr="00A9503B">
        <w:rPr>
          <w:color w:val="auto"/>
          <w:szCs w:val="22"/>
        </w:rPr>
        <w:t>10. Emitir notas fiscais fiéis e correspondentes aos objetos entregues, acompanhadas das Certidões Negativas determinadas nas condições de pagamento.</w:t>
      </w:r>
    </w:p>
    <w:p w:rsidR="00A9503B" w:rsidRPr="00A9503B" w:rsidRDefault="00A9503B" w:rsidP="00A9503B">
      <w:pPr>
        <w:pStyle w:val="Corpodetexto"/>
        <w:spacing w:line="200" w:lineRule="atLeast"/>
        <w:rPr>
          <w:color w:val="auto"/>
          <w:szCs w:val="22"/>
        </w:rPr>
      </w:pPr>
      <w:r w:rsidRPr="00A9503B">
        <w:rPr>
          <w:color w:val="auto"/>
          <w:szCs w:val="22"/>
        </w:rPr>
        <w:t>10.1. A vencedora do certame licitatório deverá emitir uma nota fiscal de acordo com os guias de remessa assinadas pelo gestor escolar. Deverá entregar, impressos, na Secretaria Municipal de Educação, a nota fiscal; as certidões e os guias de remessa assinados.</w:t>
      </w:r>
    </w:p>
    <w:p w:rsidR="00A9503B" w:rsidRPr="00A9503B" w:rsidRDefault="00A9503B" w:rsidP="00A9503B">
      <w:pPr>
        <w:pStyle w:val="Corpodetexto"/>
        <w:spacing w:line="200" w:lineRule="atLeast"/>
        <w:rPr>
          <w:color w:val="auto"/>
          <w:szCs w:val="22"/>
        </w:rPr>
      </w:pPr>
      <w:r w:rsidRPr="00A9503B">
        <w:rPr>
          <w:color w:val="auto"/>
          <w:szCs w:val="22"/>
        </w:rPr>
        <w:t>11 – A data de validade dos gêneros alimentícios deverá obedecer aos seguintes critérios:</w:t>
      </w:r>
    </w:p>
    <w:p w:rsidR="00A9503B" w:rsidRPr="00A9503B" w:rsidRDefault="00A9503B" w:rsidP="00A9503B">
      <w:pPr>
        <w:pStyle w:val="Corpodetexto"/>
        <w:spacing w:line="200" w:lineRule="atLeast"/>
        <w:rPr>
          <w:color w:val="auto"/>
          <w:szCs w:val="22"/>
        </w:rPr>
      </w:pPr>
      <w:r w:rsidRPr="00A9503B">
        <w:rPr>
          <w:color w:val="auto"/>
          <w:szCs w:val="22"/>
        </w:rPr>
        <w:t>11.1 - Os gêneros alimentícios fornecidos deverão estar de acordo com as especificações técnicas, padrão de qualidade e a legislação vigente.</w:t>
      </w:r>
    </w:p>
    <w:p w:rsidR="00A9503B" w:rsidRPr="00A9503B" w:rsidRDefault="00A9503B" w:rsidP="00A9503B">
      <w:pPr>
        <w:pStyle w:val="Corpodetexto"/>
        <w:spacing w:line="200" w:lineRule="atLeast"/>
        <w:rPr>
          <w:color w:val="auto"/>
          <w:szCs w:val="22"/>
        </w:rPr>
      </w:pPr>
      <w:r w:rsidRPr="00A9503B">
        <w:rPr>
          <w:color w:val="auto"/>
          <w:szCs w:val="22"/>
        </w:rPr>
        <w:t xml:space="preserve">11.2 - Os alimentos considerados estocáveis, deverão apresentar-se dentro do prazo de validade, devendo apresentar uma data de validade superior a 04 (quatro) meses a contar da data de entrega nas Unidades Escolares. </w:t>
      </w:r>
    </w:p>
    <w:p w:rsidR="00A9503B" w:rsidRPr="00A9503B" w:rsidRDefault="00A9503B" w:rsidP="00A9503B">
      <w:pPr>
        <w:pStyle w:val="Corpodetexto"/>
        <w:spacing w:line="200" w:lineRule="atLeast"/>
        <w:rPr>
          <w:color w:val="auto"/>
          <w:szCs w:val="22"/>
        </w:rPr>
      </w:pPr>
      <w:r w:rsidRPr="00A9503B">
        <w:rPr>
          <w:color w:val="auto"/>
          <w:szCs w:val="22"/>
        </w:rPr>
        <w:t>11.3 - Os gêneros alimentícios que apresentarem presença de mofo, insetos, larvas e/ou pupas, dentro do prazo de validade, deverão ser imediatamente substituídos sem ocasionar prejuízos à Administração.</w:t>
      </w:r>
    </w:p>
    <w:p w:rsidR="00A9503B" w:rsidRPr="00A9503B" w:rsidRDefault="00A9503B" w:rsidP="00A9503B">
      <w:pPr>
        <w:pStyle w:val="Corpodetexto"/>
        <w:spacing w:line="200" w:lineRule="atLeast"/>
        <w:rPr>
          <w:color w:val="auto"/>
          <w:szCs w:val="22"/>
        </w:rPr>
      </w:pPr>
      <w:r w:rsidRPr="00A9503B">
        <w:rPr>
          <w:color w:val="auto"/>
          <w:szCs w:val="22"/>
        </w:rPr>
        <w:t>11.5 – Os Gêneros de origem animal, tais como manteiga e iogurte, deverão ser entregues quinzenalmente, e a data de validade deverá ser superior a</w:t>
      </w:r>
      <w:proofErr w:type="gramStart"/>
      <w:r w:rsidRPr="00A9503B">
        <w:rPr>
          <w:color w:val="auto"/>
          <w:szCs w:val="22"/>
        </w:rPr>
        <w:t xml:space="preserve">  </w:t>
      </w:r>
      <w:proofErr w:type="gramEnd"/>
      <w:r w:rsidRPr="00A9503B">
        <w:rPr>
          <w:color w:val="auto"/>
          <w:szCs w:val="22"/>
        </w:rPr>
        <w:t>30 (trinta) dias a contar da data de entrega.</w:t>
      </w:r>
    </w:p>
    <w:p w:rsidR="00A9503B" w:rsidRPr="00A9503B" w:rsidRDefault="00A9503B" w:rsidP="00A9503B">
      <w:pPr>
        <w:pStyle w:val="Corpodetexto"/>
        <w:spacing w:line="200" w:lineRule="atLeast"/>
        <w:rPr>
          <w:color w:val="auto"/>
          <w:szCs w:val="22"/>
        </w:rPr>
      </w:pPr>
      <w:r w:rsidRPr="00A9503B">
        <w:rPr>
          <w:color w:val="auto"/>
          <w:szCs w:val="22"/>
        </w:rPr>
        <w:t>11.6 - Os gêneros com pedido de entrega para duas vezes no mês, a CONTRATANTE estará comunicando por e-mail, a data estipulada para realização das entregas.</w:t>
      </w:r>
    </w:p>
    <w:p w:rsidR="00A9503B" w:rsidRPr="00A9503B" w:rsidRDefault="00A9503B" w:rsidP="00A9503B">
      <w:pPr>
        <w:pStyle w:val="Corpodetexto"/>
        <w:spacing w:line="200" w:lineRule="atLeast"/>
        <w:rPr>
          <w:color w:val="auto"/>
          <w:szCs w:val="22"/>
        </w:rPr>
      </w:pPr>
      <w:r w:rsidRPr="00A9503B">
        <w:rPr>
          <w:color w:val="auto"/>
          <w:szCs w:val="22"/>
        </w:rPr>
        <w:t>11.7 - Gêneros como polpa de fruta congelada deverá ser entregue uma vez por mês e data de validade deverá ser superior a 60 (sessenta) dias no ato da entrega.</w:t>
      </w:r>
    </w:p>
    <w:p w:rsidR="00A9503B" w:rsidRPr="00A9503B" w:rsidRDefault="00A9503B" w:rsidP="00A9503B">
      <w:pPr>
        <w:pStyle w:val="Corpodetexto"/>
        <w:spacing w:line="200" w:lineRule="atLeast"/>
        <w:rPr>
          <w:color w:val="auto"/>
          <w:szCs w:val="22"/>
        </w:rPr>
      </w:pPr>
      <w:r w:rsidRPr="00A9503B">
        <w:rPr>
          <w:color w:val="auto"/>
          <w:szCs w:val="22"/>
        </w:rPr>
        <w:lastRenderedPageBreak/>
        <w:t xml:space="preserve">11.8 - Não é permitido entregar gêneros alimentícios a granel ou fora de suas embalagens originais. Todos deverão conter rótulo e informação nutricional em suas embalagens originais. </w:t>
      </w:r>
    </w:p>
    <w:p w:rsidR="00A9503B" w:rsidRPr="00A9503B" w:rsidRDefault="00A9503B" w:rsidP="00A9503B">
      <w:pPr>
        <w:pStyle w:val="Corpodetexto"/>
        <w:spacing w:line="200" w:lineRule="atLeast"/>
        <w:rPr>
          <w:color w:val="auto"/>
          <w:szCs w:val="22"/>
        </w:rPr>
      </w:pPr>
      <w:r w:rsidRPr="00A9503B">
        <w:rPr>
          <w:color w:val="auto"/>
          <w:szCs w:val="22"/>
        </w:rPr>
        <w:t>11.9 - Qualquer alteração na unidade de medida feita pelo próprio fabricante bem como fornecimento de outra(s) marca(s) que não esteja(m) na proposta, deverá ser comunicada oficialmente à fiscalização de contrato, por escrito, para que a mesma, após análise do gênero, possa autorizar/ou não sua troca.</w:t>
      </w:r>
    </w:p>
    <w:p w:rsidR="00A9503B" w:rsidRPr="00A9503B" w:rsidRDefault="00A9503B" w:rsidP="00A9503B">
      <w:pPr>
        <w:pStyle w:val="Corpodetexto"/>
        <w:spacing w:line="200" w:lineRule="atLeast"/>
        <w:rPr>
          <w:color w:val="auto"/>
          <w:szCs w:val="22"/>
        </w:rPr>
      </w:pPr>
      <w:r w:rsidRPr="00A9503B">
        <w:rPr>
          <w:color w:val="auto"/>
          <w:szCs w:val="22"/>
        </w:rPr>
        <w:t>11.10 - O setor de nutrição escolar juntamente com a fiscalização de contrato poderá reprovar a marca do gênero que não estiver de acordo com a descrição e caberá a empresa realizar a troca do mesmo, antes de cumprir a ordem de serviço.</w:t>
      </w:r>
    </w:p>
    <w:p w:rsidR="00A9503B" w:rsidRPr="00A9503B" w:rsidRDefault="00A9503B" w:rsidP="00A9503B">
      <w:pPr>
        <w:pStyle w:val="Corpodetexto"/>
        <w:spacing w:line="200" w:lineRule="atLeast"/>
        <w:rPr>
          <w:color w:val="auto"/>
          <w:szCs w:val="22"/>
        </w:rPr>
      </w:pPr>
      <w:r w:rsidRPr="00A9503B">
        <w:rPr>
          <w:color w:val="auto"/>
          <w:szCs w:val="22"/>
        </w:rPr>
        <w:t>11.11 – Em caso de desistência do fornecimento, a CONTRATADA deverá comunicar à Administração, com prazo de 30 (trinta) dias, devendo cumprir eventuais ordens de execução emitidas nesse prazo.</w:t>
      </w:r>
    </w:p>
    <w:p w:rsidR="00A9503B" w:rsidRPr="00A9503B" w:rsidRDefault="00A9503B" w:rsidP="00A9503B">
      <w:pPr>
        <w:pStyle w:val="Corpodetexto"/>
        <w:spacing w:line="200" w:lineRule="atLeast"/>
        <w:rPr>
          <w:color w:val="auto"/>
          <w:szCs w:val="22"/>
        </w:rPr>
      </w:pPr>
      <w:r w:rsidRPr="00A9503B">
        <w:rPr>
          <w:color w:val="auto"/>
          <w:szCs w:val="22"/>
        </w:rPr>
        <w:t>11.12 – A CONTRATADA realizará as entregas de acordo com as planilhas de distribuição da alimentação escolar que serão enviadas por e-mail pela Administração.</w:t>
      </w:r>
    </w:p>
    <w:p w:rsidR="00A9503B" w:rsidRPr="00A9503B" w:rsidRDefault="00A9503B" w:rsidP="00A9503B">
      <w:pPr>
        <w:pStyle w:val="Corpodetexto"/>
        <w:spacing w:line="200" w:lineRule="atLeast"/>
        <w:rPr>
          <w:color w:val="auto"/>
          <w:szCs w:val="22"/>
        </w:rPr>
      </w:pPr>
      <w:r w:rsidRPr="00A9503B">
        <w:rPr>
          <w:color w:val="auto"/>
          <w:szCs w:val="22"/>
        </w:rPr>
        <w:t>11.13 – Os gêneros alimentícios fornecidos pela empresa contratada deverão estar de acordo com as especificações técnicas, padrão de qualidade e a legislação vigente.</w:t>
      </w:r>
    </w:p>
    <w:p w:rsidR="00A9503B" w:rsidRPr="00A9503B" w:rsidRDefault="00A9503B" w:rsidP="00A9503B">
      <w:pPr>
        <w:pStyle w:val="Corpodetexto"/>
        <w:spacing w:line="200" w:lineRule="atLeast"/>
        <w:rPr>
          <w:color w:val="auto"/>
          <w:szCs w:val="22"/>
        </w:rPr>
      </w:pPr>
      <w:r w:rsidRPr="00A9503B">
        <w:rPr>
          <w:color w:val="auto"/>
          <w:szCs w:val="22"/>
        </w:rPr>
        <w:t>11.14 – A(s) marca(s) propostas deverão estar de acordo com a descrição do gênero alimentício.</w:t>
      </w:r>
    </w:p>
    <w:p w:rsidR="00A9503B" w:rsidRPr="00A9503B" w:rsidRDefault="00A9503B" w:rsidP="00A9503B">
      <w:pPr>
        <w:pStyle w:val="Corpodetexto"/>
        <w:spacing w:line="200" w:lineRule="atLeast"/>
        <w:rPr>
          <w:color w:val="auto"/>
          <w:szCs w:val="22"/>
        </w:rPr>
      </w:pPr>
      <w:r w:rsidRPr="00A9503B">
        <w:rPr>
          <w:color w:val="auto"/>
          <w:szCs w:val="22"/>
        </w:rPr>
        <w:t xml:space="preserve">12 - Considerando a distância a ser percorrida para a entrega dos gêneros nas Unidades Escolares, especialmente aquelas localizadas na área rural do Município e considerando que não há previsão de custos adicionais para contratação ou terceirização de entregas, a CONTRATADA deverá apresentar, no momento da assinatura do contrato, declaração de que providenciará um veículo de transporte com câmara/baú frigorífico, com o devido Certificado de Inspeção Sanitária Veicular, a fim de garantir o bom estado de conservação e higiene dos itens, assim como as devidas condições de congelamento das carnes e seus derivados. </w:t>
      </w:r>
    </w:p>
    <w:p w:rsidR="00A9503B" w:rsidRPr="00A9503B" w:rsidRDefault="00A9503B" w:rsidP="00A9503B">
      <w:pPr>
        <w:pStyle w:val="Corpodetexto"/>
        <w:spacing w:line="200" w:lineRule="atLeast"/>
        <w:rPr>
          <w:color w:val="auto"/>
          <w:szCs w:val="22"/>
        </w:rPr>
      </w:pPr>
      <w:r w:rsidRPr="00A9503B">
        <w:rPr>
          <w:color w:val="auto"/>
          <w:szCs w:val="22"/>
        </w:rPr>
        <w:t>13 – A Contratada deverá apresentar, no momento da assinatura do contrato, cópia do Alvará de Inspeção da Vigilância Sanitária da Empresa emitido em seu domicílio, em validade.</w:t>
      </w:r>
    </w:p>
    <w:p w:rsidR="00A9503B" w:rsidRDefault="00A9503B" w:rsidP="00A9503B">
      <w:pPr>
        <w:pStyle w:val="Corpodetexto"/>
        <w:spacing w:line="200" w:lineRule="atLeast"/>
        <w:rPr>
          <w:color w:val="auto"/>
          <w:szCs w:val="22"/>
        </w:rPr>
      </w:pPr>
      <w:r>
        <w:rPr>
          <w:color w:val="auto"/>
          <w:szCs w:val="22"/>
        </w:rPr>
        <w:t>1</w:t>
      </w:r>
      <w:r w:rsidRPr="00A9503B">
        <w:rPr>
          <w:color w:val="auto"/>
          <w:szCs w:val="22"/>
        </w:rPr>
        <w:t>4 – A Contratada deverá apresentar, no momento da assinatura do contrato, planilha de composição de custos para execução do objeto.</w:t>
      </w:r>
    </w:p>
    <w:p w:rsidR="002A1A90" w:rsidRDefault="002A1A90" w:rsidP="00A9503B">
      <w:pPr>
        <w:pStyle w:val="Corpodetexto"/>
        <w:spacing w:line="200" w:lineRule="atLeast"/>
        <w:rPr>
          <w:b/>
          <w:bCs/>
          <w:color w:val="auto"/>
          <w:szCs w:val="22"/>
        </w:rPr>
      </w:pPr>
      <w:r>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
    <w:p w:rsidR="00C028D3" w:rsidRDefault="00C028D3" w:rsidP="007136AF">
      <w:pPr>
        <w:pStyle w:val="Contrato-Corpo"/>
        <w:rPr>
          <w:color w:val="auto"/>
        </w:rPr>
      </w:pPr>
      <w:r w:rsidRPr="00C028D3">
        <w:rPr>
          <w:color w:val="auto"/>
        </w:rPr>
        <w:t>Pela inexecução total ou parcial, bem como pela inobservância das regras estabelecidas no instrumento convocatório e seus anexos, a CONTRATADA ficará sujeita aos termos do disposto nos artigos 86 a 88 da Lei Federal nº 8.666/93, sendo-lhe aplicada, garantidas a prévia defesa, as seguintes penalidades</w:t>
      </w:r>
      <w:r>
        <w:rPr>
          <w:color w:val="auto"/>
        </w:rPr>
        <w:t>:</w:t>
      </w:r>
    </w:p>
    <w:p w:rsidR="007136AF" w:rsidRPr="00280327" w:rsidRDefault="004739A1" w:rsidP="007136AF">
      <w:pPr>
        <w:pStyle w:val="Contrato-Corpo"/>
        <w:rPr>
          <w:color w:val="auto"/>
        </w:rPr>
      </w:pPr>
      <w:r w:rsidRPr="00280327">
        <w:rPr>
          <w:color w:val="auto"/>
        </w:rPr>
        <w:t>I -</w:t>
      </w:r>
      <w:r w:rsidR="007136AF" w:rsidRPr="00280327">
        <w:rPr>
          <w:color w:val="auto"/>
        </w:rPr>
        <w:t xml:space="preserve"> </w:t>
      </w:r>
      <w:r w:rsidRPr="00280327">
        <w:rPr>
          <w:color w:val="auto"/>
        </w:rPr>
        <w:t>A</w:t>
      </w:r>
      <w:r w:rsidR="007136AF" w:rsidRPr="00280327">
        <w:rPr>
          <w:color w:val="auto"/>
        </w:rPr>
        <w:t>dvertência;</w:t>
      </w:r>
    </w:p>
    <w:p w:rsidR="007136AF" w:rsidRPr="00280327" w:rsidRDefault="004739A1" w:rsidP="007136AF">
      <w:pPr>
        <w:pStyle w:val="Contrato-Corpo"/>
        <w:rPr>
          <w:color w:val="auto"/>
        </w:rPr>
      </w:pPr>
      <w:r w:rsidRPr="00280327">
        <w:rPr>
          <w:color w:val="auto"/>
        </w:rPr>
        <w:t>II - M</w:t>
      </w:r>
      <w:r w:rsidR="007136AF" w:rsidRPr="00280327">
        <w:rPr>
          <w:color w:val="auto"/>
        </w:rPr>
        <w:t>ulta(s);</w:t>
      </w:r>
    </w:p>
    <w:p w:rsidR="007136AF" w:rsidRPr="00280327" w:rsidRDefault="004739A1" w:rsidP="007136AF">
      <w:pPr>
        <w:pStyle w:val="Contrato-Corpo"/>
        <w:rPr>
          <w:color w:val="auto"/>
        </w:rPr>
      </w:pPr>
      <w:r w:rsidRPr="00280327">
        <w:rPr>
          <w:color w:val="auto"/>
        </w:rPr>
        <w:t>III - S</w:t>
      </w:r>
      <w:r w:rsidR="007136AF" w:rsidRPr="00280327">
        <w:rPr>
          <w:color w:val="auto"/>
        </w:rPr>
        <w:t>uspensão temporária de participação em licitação e impedimento de contratar com a Administração, por prazo não superior a 02 (dois) anos;</w:t>
      </w:r>
    </w:p>
    <w:p w:rsidR="007136AF" w:rsidRPr="00280327" w:rsidRDefault="004739A1" w:rsidP="007136AF">
      <w:pPr>
        <w:pStyle w:val="Contrato-Corpo"/>
        <w:rPr>
          <w:color w:val="auto"/>
        </w:rPr>
      </w:pPr>
      <w:r w:rsidRPr="00280327">
        <w:rPr>
          <w:color w:val="auto"/>
        </w:rPr>
        <w:t>IV - D</w:t>
      </w:r>
      <w:r w:rsidR="007136AF" w:rsidRPr="00280327">
        <w:rPr>
          <w:color w:val="auto"/>
        </w:rPr>
        <w:t>eclaração de inidoneidade para licitar ou contratar com a Administração Pública enquanto perdurarem os motivos determinantes da punição ou até que seja promovida a reabilitação perante a própria autoridade que aplicou a penalidade.</w:t>
      </w:r>
    </w:p>
    <w:p w:rsidR="00EE60F6" w:rsidRPr="00280327" w:rsidRDefault="00EE60F6" w:rsidP="00EE60F6">
      <w:pPr>
        <w:pStyle w:val="Contrato-Corpo"/>
        <w:rPr>
          <w:color w:val="auto"/>
        </w:rPr>
      </w:pPr>
    </w:p>
    <w:p w:rsidR="00A9503B" w:rsidRPr="00A9503B" w:rsidRDefault="00EE60F6" w:rsidP="00A9503B">
      <w:pPr>
        <w:pStyle w:val="Contrato-Corpo"/>
        <w:rPr>
          <w:color w:val="auto"/>
        </w:rPr>
      </w:pPr>
      <w:r w:rsidRPr="00280327">
        <w:rPr>
          <w:b/>
          <w:color w:val="auto"/>
        </w:rPr>
        <w:t>Parágrafo Primeiro -</w:t>
      </w:r>
      <w:r w:rsidRPr="00280327">
        <w:rPr>
          <w:color w:val="auto"/>
        </w:rPr>
        <w:t xml:space="preserve"> </w:t>
      </w:r>
      <w:r w:rsidR="00A9503B" w:rsidRPr="00A9503B">
        <w:rPr>
          <w:color w:val="auto"/>
        </w:rPr>
        <w:t>São infrações leves as condutas que caracterizam inexecução parcial do contrato, mas sem prejuízo à Administração, em especial:</w:t>
      </w:r>
    </w:p>
    <w:p w:rsidR="00A9503B" w:rsidRPr="00A9503B" w:rsidRDefault="00A9503B" w:rsidP="00A9503B">
      <w:pPr>
        <w:pStyle w:val="Contrato-Corpo"/>
        <w:rPr>
          <w:color w:val="auto"/>
        </w:rPr>
      </w:pPr>
      <w:r w:rsidRPr="00A9503B">
        <w:rPr>
          <w:color w:val="auto"/>
        </w:rPr>
        <w:t>1 – Não fornecer os bens conforme as especificidades indicadas no instrumento convocatório e seus anexos, corrigindo em tempo hábil o fornecimento;</w:t>
      </w:r>
    </w:p>
    <w:p w:rsidR="00A9503B" w:rsidRPr="00A9503B" w:rsidRDefault="00A9503B" w:rsidP="00A9503B">
      <w:pPr>
        <w:pStyle w:val="Contrato-Corpo"/>
        <w:rPr>
          <w:color w:val="auto"/>
        </w:rPr>
      </w:pPr>
      <w:r w:rsidRPr="00A9503B">
        <w:rPr>
          <w:color w:val="auto"/>
        </w:rPr>
        <w:t>2 – Não observar as cláusulas contratuais referentes às obrigações, quando não importar em conduta mais grave;</w:t>
      </w:r>
    </w:p>
    <w:p w:rsidR="00A9503B" w:rsidRPr="00A9503B" w:rsidRDefault="00A9503B" w:rsidP="00A9503B">
      <w:pPr>
        <w:pStyle w:val="Contrato-Corpo"/>
        <w:rPr>
          <w:color w:val="auto"/>
        </w:rPr>
      </w:pPr>
      <w:r w:rsidRPr="00A9503B">
        <w:rPr>
          <w:color w:val="auto"/>
        </w:rPr>
        <w:t>3 – Deixar de adotar as medidas necessárias para adequar o fornecimento às especificidades indicadas no instrumento convocatório e seus anexos;</w:t>
      </w:r>
    </w:p>
    <w:p w:rsidR="00A9503B" w:rsidRPr="00A9503B" w:rsidRDefault="00A9503B" w:rsidP="00A9503B">
      <w:pPr>
        <w:pStyle w:val="Contrato-Corpo"/>
        <w:rPr>
          <w:color w:val="auto"/>
        </w:rPr>
      </w:pPr>
      <w:r w:rsidRPr="00A9503B">
        <w:rPr>
          <w:color w:val="auto"/>
        </w:rPr>
        <w:lastRenderedPageBreak/>
        <w:t>4 – Deixar de apresentar imotivadamente qualquer documento, relatório, informação, relativo à execução do contrato ou ao qual está obrigado pela legislação;</w:t>
      </w:r>
    </w:p>
    <w:p w:rsidR="00A9503B" w:rsidRDefault="00A9503B" w:rsidP="00A9503B">
      <w:pPr>
        <w:pStyle w:val="Contrato-Corpo"/>
        <w:rPr>
          <w:color w:val="auto"/>
        </w:rPr>
      </w:pPr>
      <w:r w:rsidRPr="00A9503B">
        <w:rPr>
          <w:color w:val="auto"/>
        </w:rPr>
        <w:t>5 – Apresentar intempestivamente os documentos que comprovem a manutenção das condições de habilitação e qualificação exigidas na fase de licitação.</w:t>
      </w:r>
    </w:p>
    <w:p w:rsidR="00A9503B" w:rsidRPr="00A9503B" w:rsidRDefault="00EE60F6" w:rsidP="00A9503B">
      <w:pPr>
        <w:pStyle w:val="Contrato-Corpo"/>
        <w:rPr>
          <w:color w:val="auto"/>
        </w:rPr>
      </w:pPr>
      <w:r w:rsidRPr="00280327">
        <w:rPr>
          <w:b/>
          <w:color w:val="auto"/>
        </w:rPr>
        <w:t>Parágrafo Segundo</w:t>
      </w:r>
      <w:r w:rsidRPr="00280327">
        <w:rPr>
          <w:color w:val="auto"/>
        </w:rPr>
        <w:t xml:space="preserve"> </w:t>
      </w:r>
      <w:r w:rsidR="0047789F">
        <w:rPr>
          <w:color w:val="auto"/>
        </w:rPr>
        <w:t>–</w:t>
      </w:r>
      <w:r w:rsidRPr="00280327">
        <w:rPr>
          <w:color w:val="auto"/>
        </w:rPr>
        <w:t xml:space="preserve"> </w:t>
      </w:r>
      <w:r w:rsidR="00A9503B" w:rsidRPr="00A9503B">
        <w:rPr>
          <w:color w:val="auto"/>
        </w:rPr>
        <w:t>São infrações médias as condutas que caracterizam inexecução parcial do contrato, em especial:</w:t>
      </w:r>
    </w:p>
    <w:p w:rsidR="00A9503B" w:rsidRPr="00A9503B" w:rsidRDefault="00A9503B" w:rsidP="00A9503B">
      <w:pPr>
        <w:pStyle w:val="Contrato-Corpo"/>
        <w:rPr>
          <w:color w:val="auto"/>
        </w:rPr>
      </w:pPr>
      <w:r w:rsidRPr="00A9503B">
        <w:rPr>
          <w:color w:val="auto"/>
        </w:rPr>
        <w:t>1 – Reincidir em conduta ou omissão que ensejou a aplicação anterior de advertência;</w:t>
      </w:r>
    </w:p>
    <w:p w:rsidR="00A9503B" w:rsidRPr="00A9503B" w:rsidRDefault="00A9503B" w:rsidP="00A9503B">
      <w:pPr>
        <w:pStyle w:val="Contrato-Corpo"/>
        <w:rPr>
          <w:color w:val="auto"/>
        </w:rPr>
      </w:pPr>
      <w:r w:rsidRPr="00A9503B">
        <w:rPr>
          <w:color w:val="auto"/>
        </w:rPr>
        <w:t>2 – Atrasar o fornecimento ou a substituição dos bens;</w:t>
      </w:r>
    </w:p>
    <w:p w:rsidR="00A9503B" w:rsidRDefault="00A9503B" w:rsidP="00A9503B">
      <w:pPr>
        <w:pStyle w:val="Contrato-Corpo"/>
        <w:rPr>
          <w:color w:val="auto"/>
        </w:rPr>
      </w:pPr>
      <w:r w:rsidRPr="00A9503B">
        <w:rPr>
          <w:color w:val="auto"/>
        </w:rPr>
        <w:t>3 – Não completar, de forma parcial, o fornecimento dos bens.</w:t>
      </w:r>
    </w:p>
    <w:p w:rsidR="00A9503B" w:rsidRPr="00A9503B" w:rsidRDefault="00EE60F6" w:rsidP="00A9503B">
      <w:pPr>
        <w:pStyle w:val="Contrato-Corpo"/>
        <w:rPr>
          <w:color w:val="auto"/>
        </w:rPr>
      </w:pPr>
      <w:r w:rsidRPr="00280327">
        <w:rPr>
          <w:b/>
          <w:color w:val="auto"/>
        </w:rPr>
        <w:t>Parágrafo Terceiro -</w:t>
      </w:r>
      <w:r w:rsidRPr="00280327">
        <w:rPr>
          <w:color w:val="auto"/>
        </w:rPr>
        <w:t xml:space="preserve"> </w:t>
      </w:r>
      <w:r w:rsidR="00A9503B" w:rsidRPr="00A9503B">
        <w:rPr>
          <w:color w:val="auto"/>
        </w:rPr>
        <w:t>São infrações graves as condutas que caracterizam inexecução parcial ou total do contrato, em especial:</w:t>
      </w:r>
    </w:p>
    <w:p w:rsidR="00A9503B" w:rsidRPr="00A9503B" w:rsidRDefault="00A9503B" w:rsidP="00A9503B">
      <w:pPr>
        <w:pStyle w:val="Contrato-Corpo"/>
        <w:rPr>
          <w:color w:val="auto"/>
        </w:rPr>
      </w:pPr>
      <w:r w:rsidRPr="00A9503B">
        <w:rPr>
          <w:color w:val="auto"/>
        </w:rPr>
        <w:t>1 – Recusar-se o adjudicatário, sem a devida justificativa, a assinar a ata de registro de preços, o contrato, aceitar ou retirar o instrumento equivalente, dentro do prazo estabelecido pela Administração;</w:t>
      </w:r>
    </w:p>
    <w:p w:rsidR="00A9503B" w:rsidRPr="00A9503B" w:rsidRDefault="00A9503B" w:rsidP="00A9503B">
      <w:pPr>
        <w:pStyle w:val="Contrato-Corpo"/>
        <w:rPr>
          <w:color w:val="auto"/>
        </w:rPr>
      </w:pPr>
      <w:r w:rsidRPr="00A9503B">
        <w:rPr>
          <w:color w:val="auto"/>
        </w:rPr>
        <w:t>2 – Atrasar o fornecimento dos bens em prazo superior a 02 dias úteis.</w:t>
      </w:r>
    </w:p>
    <w:p w:rsidR="00A9503B" w:rsidRDefault="00A9503B" w:rsidP="00A9503B">
      <w:pPr>
        <w:pStyle w:val="Contrato-Corpo"/>
        <w:rPr>
          <w:color w:val="auto"/>
        </w:rPr>
      </w:pPr>
      <w:r w:rsidRPr="00A9503B">
        <w:rPr>
          <w:color w:val="auto"/>
        </w:rPr>
        <w:t>3 – Atrasar reiteradamente o fornecimento ou substituição dos bens.</w:t>
      </w:r>
    </w:p>
    <w:p w:rsidR="00016A2D" w:rsidRPr="00016A2D" w:rsidRDefault="00EE60F6" w:rsidP="00A9503B">
      <w:pPr>
        <w:pStyle w:val="Contrato-Corpo"/>
        <w:rPr>
          <w:color w:val="auto"/>
        </w:rPr>
      </w:pPr>
      <w:r w:rsidRPr="00280327">
        <w:rPr>
          <w:b/>
          <w:color w:val="auto"/>
        </w:rPr>
        <w:t>Parágrafo Quarto -</w:t>
      </w:r>
      <w:r w:rsidRPr="00280327">
        <w:rPr>
          <w:color w:val="auto"/>
        </w:rPr>
        <w:t xml:space="preserve"> </w:t>
      </w:r>
      <w:r w:rsidR="00016A2D" w:rsidRPr="00016A2D">
        <w:rPr>
          <w:color w:val="auto"/>
        </w:rPr>
        <w:t>São infrações gravíssimas as condutas que induzam a Administração a erro ou que causem prejuízo ao erário, em especial:</w:t>
      </w:r>
    </w:p>
    <w:p w:rsidR="00016A2D" w:rsidRPr="00016A2D" w:rsidRDefault="00016A2D" w:rsidP="00016A2D">
      <w:pPr>
        <w:pStyle w:val="Contrato-Corpo"/>
        <w:rPr>
          <w:color w:val="auto"/>
        </w:rPr>
      </w:pPr>
      <w:r w:rsidRPr="00016A2D">
        <w:rPr>
          <w:color w:val="auto"/>
        </w:rPr>
        <w:t>1 – Apresentar documentação falsa;</w:t>
      </w:r>
    </w:p>
    <w:p w:rsidR="00016A2D" w:rsidRPr="00016A2D" w:rsidRDefault="00016A2D" w:rsidP="00016A2D">
      <w:pPr>
        <w:pStyle w:val="Contrato-Corpo"/>
        <w:rPr>
          <w:color w:val="auto"/>
        </w:rPr>
      </w:pPr>
      <w:r w:rsidRPr="00016A2D">
        <w:rPr>
          <w:color w:val="auto"/>
        </w:rPr>
        <w:t>2 – Simular, fraudar ou não iniciar a execução do contrato;</w:t>
      </w:r>
    </w:p>
    <w:p w:rsidR="00016A2D" w:rsidRPr="00016A2D" w:rsidRDefault="00016A2D" w:rsidP="00016A2D">
      <w:pPr>
        <w:pStyle w:val="Contrato-Corpo"/>
        <w:rPr>
          <w:color w:val="auto"/>
        </w:rPr>
      </w:pPr>
      <w:r w:rsidRPr="00016A2D">
        <w:rPr>
          <w:color w:val="auto"/>
        </w:rPr>
        <w:t>3 – Praticar atos ilícitos visando frustrar os objetivos da contratação;</w:t>
      </w:r>
    </w:p>
    <w:p w:rsidR="00016A2D" w:rsidRPr="00016A2D" w:rsidRDefault="00016A2D" w:rsidP="00016A2D">
      <w:pPr>
        <w:pStyle w:val="Contrato-Corpo"/>
        <w:rPr>
          <w:color w:val="auto"/>
        </w:rPr>
      </w:pPr>
      <w:r w:rsidRPr="00016A2D">
        <w:rPr>
          <w:color w:val="auto"/>
        </w:rPr>
        <w:t>4 – Cometer fraude fiscal;</w:t>
      </w:r>
    </w:p>
    <w:p w:rsidR="00016A2D" w:rsidRPr="00016A2D" w:rsidRDefault="00016A2D" w:rsidP="00016A2D">
      <w:pPr>
        <w:pStyle w:val="Contrato-Corpo"/>
        <w:rPr>
          <w:color w:val="auto"/>
        </w:rPr>
      </w:pPr>
      <w:r w:rsidRPr="00016A2D">
        <w:rPr>
          <w:color w:val="auto"/>
        </w:rPr>
        <w:t>5 – Comportar-se de modo inidôneo;</w:t>
      </w:r>
    </w:p>
    <w:p w:rsidR="00031F48" w:rsidRDefault="00031F48" w:rsidP="00016A2D">
      <w:pPr>
        <w:pStyle w:val="Contrato-Corpo"/>
        <w:rPr>
          <w:color w:val="auto"/>
        </w:rPr>
      </w:pPr>
      <w:r>
        <w:rPr>
          <w:color w:val="auto"/>
        </w:rPr>
        <w:t>6 – Não mantiver sua proposta;</w:t>
      </w:r>
    </w:p>
    <w:p w:rsidR="00167DBF" w:rsidRDefault="00031F48" w:rsidP="00016A2D">
      <w:pPr>
        <w:pStyle w:val="Contrato-Corpo"/>
        <w:rPr>
          <w:color w:val="auto"/>
        </w:rPr>
      </w:pPr>
      <w:r w:rsidRPr="00031F48">
        <w:rPr>
          <w:color w:val="auto"/>
        </w:rPr>
        <w:t>7 – Não recolher os tributos, contribuições previdenciárias e demais obrigações legais, incluindo o FGTS, quando cabível.</w:t>
      </w:r>
      <w:r w:rsidR="00A50016" w:rsidRPr="00A50016">
        <w:rPr>
          <w:color w:val="auto"/>
        </w:rPr>
        <w:t xml:space="preserve">          </w:t>
      </w:r>
    </w:p>
    <w:p w:rsidR="00871B04" w:rsidRDefault="00EE60F6" w:rsidP="006F6B65">
      <w:pPr>
        <w:pStyle w:val="Contrato-Corpo"/>
        <w:rPr>
          <w:color w:val="auto"/>
        </w:rPr>
      </w:pPr>
      <w:r w:rsidRPr="00280327">
        <w:rPr>
          <w:b/>
          <w:color w:val="auto"/>
        </w:rPr>
        <w:t>Parágrafo Quinto -</w:t>
      </w:r>
      <w:r w:rsidRPr="00280327">
        <w:rPr>
          <w:color w:val="auto"/>
        </w:rPr>
        <w:t xml:space="preserve"> </w:t>
      </w:r>
      <w:r w:rsidR="00016A2D" w:rsidRPr="00016A2D">
        <w:rPr>
          <w:color w:val="auto"/>
        </w:rPr>
        <w:t>Será aplicada a penalidade de advertência às condutas que caracterizam infrações leves que importarem em inexecução parcial do contrato, bem como a inobservância das regras estabelecidas no instrumento convocatório e seus anexos.</w:t>
      </w:r>
    </w:p>
    <w:p w:rsidR="00167DBF" w:rsidRDefault="00EE60F6" w:rsidP="006F6B65">
      <w:pPr>
        <w:pStyle w:val="Contrato-Corpo"/>
        <w:rPr>
          <w:color w:val="auto"/>
        </w:rPr>
      </w:pPr>
      <w:r w:rsidRPr="00280327">
        <w:rPr>
          <w:b/>
          <w:color w:val="auto"/>
        </w:rPr>
        <w:t xml:space="preserve">Parágrafo Sexto </w:t>
      </w:r>
      <w:r w:rsidR="00C028D3">
        <w:rPr>
          <w:b/>
          <w:color w:val="auto"/>
        </w:rPr>
        <w:t xml:space="preserve">- </w:t>
      </w:r>
      <w:r w:rsidR="00016A2D" w:rsidRPr="00016A2D">
        <w:rPr>
          <w:color w:val="auto"/>
        </w:rPr>
        <w:t>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A9503B" w:rsidRPr="00A9503B" w:rsidRDefault="006F6B65" w:rsidP="00A9503B">
      <w:pPr>
        <w:pStyle w:val="Contrato-Corpo"/>
        <w:rPr>
          <w:color w:val="auto"/>
        </w:rPr>
      </w:pPr>
      <w:r w:rsidRPr="006F6B65">
        <w:rPr>
          <w:color w:val="auto"/>
        </w:rPr>
        <w:t xml:space="preserve">1 – </w:t>
      </w:r>
      <w:r w:rsidR="00A9503B" w:rsidRPr="00A9503B">
        <w:rPr>
          <w:color w:val="auto"/>
        </w:rPr>
        <w:t>Para as infrações médias, o valor da multa será arbitrado entre 01 a 30 UNIFBJ;</w:t>
      </w:r>
    </w:p>
    <w:p w:rsidR="00A9503B" w:rsidRPr="00A9503B" w:rsidRDefault="00A9503B" w:rsidP="00A9503B">
      <w:pPr>
        <w:pStyle w:val="Contrato-Corpo"/>
        <w:rPr>
          <w:color w:val="auto"/>
        </w:rPr>
      </w:pPr>
      <w:r w:rsidRPr="00A9503B">
        <w:rPr>
          <w:color w:val="auto"/>
        </w:rPr>
        <w:t>2 – Para as infrações graves, o valor da multa será arbitrado entre 05 a 60 UNIFBJ;</w:t>
      </w:r>
    </w:p>
    <w:p w:rsidR="002A1A90" w:rsidRDefault="00A9503B" w:rsidP="00A9503B">
      <w:pPr>
        <w:pStyle w:val="Contrato-Corpo"/>
        <w:rPr>
          <w:color w:val="auto"/>
        </w:rPr>
      </w:pPr>
      <w:r w:rsidRPr="00A9503B">
        <w:rPr>
          <w:color w:val="auto"/>
        </w:rPr>
        <w:t>3 – Para as infrações gravíssimas, o valor da multa será arbitrado entre 10 a 100 UNIFBJ.</w:t>
      </w:r>
    </w:p>
    <w:p w:rsidR="00871B04" w:rsidRPr="00280327" w:rsidRDefault="00871B04" w:rsidP="00EE60F6">
      <w:pPr>
        <w:pStyle w:val="Contrato-Corpo"/>
        <w:rPr>
          <w:color w:val="auto"/>
        </w:rPr>
      </w:pPr>
      <w:r w:rsidRPr="00280327">
        <w:rPr>
          <w:b/>
          <w:color w:val="auto"/>
        </w:rPr>
        <w:t>Parágrafo Sétimo -</w:t>
      </w:r>
      <w:r w:rsidRPr="00280327">
        <w:rPr>
          <w:color w:val="auto"/>
        </w:rPr>
        <w:t xml:space="preserve"> </w:t>
      </w:r>
      <w:r w:rsidR="00016A2D" w:rsidRPr="00016A2D">
        <w:rPr>
          <w:color w:val="auto"/>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871B04" w:rsidRDefault="00871B04" w:rsidP="00EE60F6">
      <w:pPr>
        <w:pStyle w:val="Contrato-Corpo"/>
        <w:rPr>
          <w:color w:val="auto"/>
        </w:rPr>
      </w:pPr>
      <w:r w:rsidRPr="00280327">
        <w:rPr>
          <w:b/>
          <w:color w:val="auto"/>
        </w:rPr>
        <w:t>Parágrafo Oitavo -</w:t>
      </w:r>
      <w:r w:rsidRPr="00280327">
        <w:rPr>
          <w:color w:val="auto"/>
        </w:rPr>
        <w:t xml:space="preserve"> </w:t>
      </w:r>
      <w:r w:rsidR="00016A2D" w:rsidRPr="00016A2D">
        <w:rPr>
          <w:color w:val="auto"/>
        </w:rPr>
        <w:t>Será aplicada a penalidade de declaração de inidoneidade, cumulativamente com a penalidade de multa, quando a CONTRATADA cometer infração gravíssima com dolo, má-fé ou em conluio com servidores públicos ou outras licitantes.</w:t>
      </w:r>
    </w:p>
    <w:p w:rsidR="00871B04" w:rsidRDefault="00871B04" w:rsidP="00EE60F6">
      <w:pPr>
        <w:pStyle w:val="Contrato-Corpo"/>
        <w:rPr>
          <w:color w:val="auto"/>
        </w:rPr>
      </w:pPr>
      <w:r w:rsidRPr="00280327">
        <w:rPr>
          <w:b/>
          <w:color w:val="auto"/>
        </w:rPr>
        <w:t>Parágrafo Nono -</w:t>
      </w:r>
      <w:r w:rsidRPr="00280327">
        <w:rPr>
          <w:color w:val="auto"/>
        </w:rPr>
        <w:t xml:space="preserve"> </w:t>
      </w:r>
      <w:r w:rsidR="006F6B65" w:rsidRPr="006F6B65">
        <w:rPr>
          <w:color w:val="auto"/>
        </w:rPr>
        <w:t>A sanção de suspensão temporária de participação em licitação e impedimento de contratar com a Administração Municipal produz efeitos apenas para o Município de Bom Jardim - RJ.</w:t>
      </w:r>
    </w:p>
    <w:p w:rsidR="00871B04" w:rsidRPr="00280327" w:rsidRDefault="00871B04" w:rsidP="00EE60F6">
      <w:pPr>
        <w:pStyle w:val="Contrato-Corpo"/>
        <w:rPr>
          <w:color w:val="auto"/>
        </w:rPr>
      </w:pPr>
      <w:r w:rsidRPr="00280327">
        <w:rPr>
          <w:b/>
          <w:color w:val="auto"/>
        </w:rPr>
        <w:t>Parágrafo Décimo -</w:t>
      </w:r>
      <w:r w:rsidRPr="00280327">
        <w:rPr>
          <w:color w:val="auto"/>
        </w:rPr>
        <w:t xml:space="preserve"> </w:t>
      </w:r>
      <w:r w:rsidR="006F6B65" w:rsidRPr="006F6B65">
        <w:rPr>
          <w:color w:val="auto"/>
        </w:rPr>
        <w:t>A sanção de declaração de inidoneidade para licitar ou contratar com a Administração Pública produz efeito em todo o território nacional.</w:t>
      </w:r>
    </w:p>
    <w:p w:rsidR="004E40CF" w:rsidRDefault="00871B04" w:rsidP="00EE60F6">
      <w:pPr>
        <w:pStyle w:val="Contrato-Corpo"/>
        <w:rPr>
          <w:color w:val="auto"/>
        </w:rPr>
      </w:pPr>
      <w:r w:rsidRPr="00280327">
        <w:rPr>
          <w:b/>
          <w:color w:val="auto"/>
        </w:rPr>
        <w:t>Parágrafo Décimo Primeiro -</w:t>
      </w:r>
      <w:r w:rsidRPr="00280327">
        <w:rPr>
          <w:color w:val="auto"/>
        </w:rPr>
        <w:t xml:space="preserve"> </w:t>
      </w:r>
      <w:r w:rsidR="006F6B65" w:rsidRPr="006F6B65">
        <w:rPr>
          <w:color w:val="auto"/>
        </w:rPr>
        <w:t>Para assegurar os efeitos da declaração de inidoneidade e da suspensão temporária, a Administração incluirá as empresas sancionadas no Cadastro Nacional de Empresas Inidôneas e Suspensas - CEIS, até a reabilitação da empresa sancionada.</w:t>
      </w:r>
    </w:p>
    <w:p w:rsidR="00871B04" w:rsidRDefault="00871B04" w:rsidP="00EE60F6">
      <w:pPr>
        <w:pStyle w:val="Contrato-Corpo"/>
        <w:rPr>
          <w:color w:val="auto"/>
        </w:rPr>
      </w:pPr>
      <w:r w:rsidRPr="00280327">
        <w:rPr>
          <w:b/>
          <w:color w:val="auto"/>
        </w:rPr>
        <w:lastRenderedPageBreak/>
        <w:t>Parágrafo Décimo Segundo -</w:t>
      </w:r>
      <w:r w:rsidRPr="00280327">
        <w:rPr>
          <w:color w:val="auto"/>
        </w:rPr>
        <w:t xml:space="preserve"> </w:t>
      </w:r>
      <w:r w:rsidR="006F6B65" w:rsidRPr="006F6B65">
        <w:rPr>
          <w:color w:val="auto"/>
        </w:rPr>
        <w:t>A reabilitação da declaração de inidoneidade será concedida quando a empresa ou profissional penalizado ressarcir a Administração pelos prejuízos resultantes e após decorrido o prazo de 02 (dois) anos de sua aplicação.</w:t>
      </w:r>
    </w:p>
    <w:p w:rsidR="00871B04" w:rsidRDefault="00871B04" w:rsidP="00EE60F6">
      <w:pPr>
        <w:pStyle w:val="Contrato-Corpo"/>
        <w:rPr>
          <w:color w:val="auto"/>
        </w:rPr>
      </w:pPr>
      <w:r w:rsidRPr="00280327">
        <w:rPr>
          <w:b/>
          <w:color w:val="auto"/>
        </w:rPr>
        <w:t>Parágrafo Décimo Terceiro -</w:t>
      </w:r>
      <w:r w:rsidRPr="00280327">
        <w:rPr>
          <w:color w:val="auto"/>
        </w:rPr>
        <w:t xml:space="preserve"> </w:t>
      </w:r>
      <w:r w:rsidR="006F6B65" w:rsidRPr="006F6B65">
        <w:rPr>
          <w:color w:val="auto"/>
        </w:rPr>
        <w:t>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DB7A0B" w:rsidRDefault="004E40CF" w:rsidP="006F6B65">
      <w:pPr>
        <w:pStyle w:val="Contrato-Corpo"/>
        <w:rPr>
          <w:color w:val="auto"/>
        </w:rPr>
      </w:pPr>
      <w:r>
        <w:rPr>
          <w:b/>
          <w:color w:val="auto"/>
        </w:rPr>
        <w:t xml:space="preserve">Parágrafo Décimo Quarto - </w:t>
      </w:r>
      <w:r w:rsidR="006F6B65" w:rsidRPr="006F6B65">
        <w:rPr>
          <w:color w:val="auto"/>
        </w:rPr>
        <w:t>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4E40CF" w:rsidRDefault="004E40CF" w:rsidP="00DB7A0B">
      <w:pPr>
        <w:pStyle w:val="Corpodetexto"/>
        <w:spacing w:line="200" w:lineRule="atLeast"/>
        <w:rPr>
          <w:bCs/>
          <w:color w:val="auto"/>
          <w:szCs w:val="22"/>
        </w:rPr>
      </w:pPr>
      <w:r>
        <w:rPr>
          <w:b/>
          <w:bCs/>
          <w:color w:val="auto"/>
          <w:szCs w:val="22"/>
        </w:rPr>
        <w:t xml:space="preserve">Parágrafo Décimo Quinto - </w:t>
      </w:r>
      <w:r w:rsidR="006F6B65" w:rsidRPr="006F6B65">
        <w:rPr>
          <w:bCs/>
          <w:color w:val="auto"/>
          <w:szCs w:val="22"/>
        </w:rPr>
        <w:t>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F6B65" w:rsidRDefault="006F6B65" w:rsidP="00DB7A0B">
      <w:pPr>
        <w:pStyle w:val="Corpodetexto"/>
        <w:spacing w:line="200" w:lineRule="atLeast"/>
        <w:rPr>
          <w:bCs/>
          <w:color w:val="auto"/>
          <w:szCs w:val="22"/>
        </w:rPr>
      </w:pPr>
      <w:r>
        <w:rPr>
          <w:b/>
          <w:bCs/>
          <w:color w:val="auto"/>
          <w:szCs w:val="22"/>
        </w:rPr>
        <w:t xml:space="preserve">Parágrafo Décimo Sexto - </w:t>
      </w:r>
      <w:r w:rsidRPr="006F6B65">
        <w:rPr>
          <w:bCs/>
          <w:color w:val="auto"/>
          <w:szCs w:val="22"/>
        </w:rPr>
        <w:t>As multas aplicadas deverão ser recolhidas em favor do Município no prazo de 05 (cinco) dias úteis, a contar do recebimento da notificação.</w:t>
      </w:r>
    </w:p>
    <w:p w:rsidR="00E27C77" w:rsidRDefault="00E27C77" w:rsidP="00E27C77">
      <w:pPr>
        <w:pStyle w:val="Corpodetexto"/>
        <w:spacing w:line="200" w:lineRule="atLeast"/>
        <w:rPr>
          <w:bCs/>
          <w:color w:val="auto"/>
          <w:szCs w:val="22"/>
        </w:rPr>
      </w:pPr>
      <w:r>
        <w:rPr>
          <w:b/>
          <w:bCs/>
          <w:color w:val="auto"/>
          <w:szCs w:val="22"/>
        </w:rPr>
        <w:t>Parágrafo Décimo Sétimo</w:t>
      </w:r>
      <w:r w:rsidRPr="00E27C77">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E27C77" w:rsidRDefault="00E27C77" w:rsidP="00E27C77">
      <w:pPr>
        <w:pStyle w:val="Corpodetexto"/>
        <w:spacing w:line="200" w:lineRule="atLeast"/>
        <w:rPr>
          <w:bCs/>
          <w:color w:val="auto"/>
          <w:szCs w:val="22"/>
        </w:rPr>
      </w:pPr>
      <w:r>
        <w:rPr>
          <w:b/>
          <w:bCs/>
          <w:color w:val="auto"/>
          <w:szCs w:val="22"/>
        </w:rPr>
        <w:t>Parágrafo Décimo Oitavo</w:t>
      </w:r>
      <w:r w:rsidRPr="00E27C77">
        <w:rPr>
          <w:bCs/>
          <w:color w:val="auto"/>
          <w:szCs w:val="22"/>
        </w:rPr>
        <w:t xml:space="preserve"> – As penalidades só poderão ser relevadas na hipótese de caso fortuito ou força maior, devidamente justificado e comprovado, a juízo da Administração.</w:t>
      </w:r>
    </w:p>
    <w:p w:rsidR="00E27C77" w:rsidRDefault="00E27C77" w:rsidP="00E27C77">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
    <w:p w:rsidR="00DB7A0B" w:rsidRPr="00280327" w:rsidRDefault="00871B04" w:rsidP="00DB7A0B">
      <w:pPr>
        <w:pStyle w:val="Corpodetexto"/>
        <w:spacing w:line="200" w:lineRule="atLeast"/>
        <w:rPr>
          <w:color w:val="auto"/>
          <w:szCs w:val="22"/>
        </w:rPr>
      </w:pPr>
      <w:r w:rsidRPr="00280327">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
    <w:p w:rsidR="0047789F"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E27C77" w:rsidRDefault="00E27C77" w:rsidP="00DB7A0B">
      <w:pPr>
        <w:pStyle w:val="Corpodetexto"/>
        <w:spacing w:line="200" w:lineRule="atLeast"/>
        <w:rPr>
          <w:color w:val="auto"/>
          <w:szCs w:val="22"/>
        </w:rPr>
      </w:pPr>
    </w:p>
    <w:p w:rsidR="00406E8E" w:rsidRPr="00406E8E" w:rsidRDefault="00DB7A0B" w:rsidP="00406E8E">
      <w:pPr>
        <w:pStyle w:val="Corpodetexto"/>
        <w:spacing w:line="200" w:lineRule="atLeast"/>
        <w:rPr>
          <w:b/>
          <w:bCs/>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xml:space="preserve">– </w:t>
      </w:r>
      <w:r w:rsidR="00406E8E" w:rsidRPr="00406E8E">
        <w:rPr>
          <w:b/>
          <w:bCs/>
          <w:color w:val="auto"/>
          <w:szCs w:val="22"/>
        </w:rPr>
        <w:t>PROTOCOLO DE COMUNICAÇÃO ENTRE AS PARTES</w:t>
      </w:r>
    </w:p>
    <w:p w:rsidR="00406E8E" w:rsidRPr="00406E8E" w:rsidRDefault="00406E8E" w:rsidP="00406E8E">
      <w:pPr>
        <w:pStyle w:val="Corpodetexto"/>
        <w:spacing w:line="200" w:lineRule="atLeast"/>
        <w:rPr>
          <w:bCs/>
          <w:color w:val="auto"/>
          <w:szCs w:val="22"/>
        </w:rPr>
      </w:pPr>
      <w:r w:rsidRPr="00406E8E">
        <w:rPr>
          <w:bCs/>
          <w:color w:val="auto"/>
          <w:szCs w:val="22"/>
        </w:rPr>
        <w:t>Todas as comunicações entre a Administração e a CONTRATADA serão feitas por escrito, preferencialmente por meio eletrônico.</w:t>
      </w:r>
    </w:p>
    <w:p w:rsidR="00406E8E" w:rsidRPr="00406E8E" w:rsidRDefault="00406E8E" w:rsidP="00406E8E">
      <w:pPr>
        <w:pStyle w:val="Corpodetexto"/>
        <w:spacing w:line="200" w:lineRule="atLeast"/>
        <w:rPr>
          <w:bCs/>
          <w:color w:val="auto"/>
          <w:szCs w:val="22"/>
        </w:rPr>
      </w:pPr>
      <w:r>
        <w:rPr>
          <w:b/>
          <w:bCs/>
          <w:color w:val="auto"/>
          <w:szCs w:val="22"/>
        </w:rPr>
        <w:t xml:space="preserve">Parágrafo Primeiro </w:t>
      </w:r>
      <w:r w:rsidRPr="00406E8E">
        <w:rPr>
          <w:bCs/>
          <w:color w:val="auto"/>
          <w:szCs w:val="22"/>
        </w:rPr>
        <w:t>– A CONTRATADA, ao apresentar sua proposta comercial, deverá informar seu endereço para correio eletrônico, ou caso não disponha, o seu endereço comercial para recebimento das comunicações.</w:t>
      </w:r>
    </w:p>
    <w:p w:rsidR="00E27C77" w:rsidRDefault="00406E8E" w:rsidP="00406E8E">
      <w:pPr>
        <w:pStyle w:val="Corpodetexto"/>
        <w:spacing w:line="200" w:lineRule="atLeast"/>
        <w:rPr>
          <w:bCs/>
          <w:color w:val="auto"/>
          <w:szCs w:val="22"/>
        </w:rPr>
      </w:pPr>
      <w:r>
        <w:rPr>
          <w:b/>
          <w:bCs/>
          <w:color w:val="auto"/>
          <w:szCs w:val="22"/>
        </w:rPr>
        <w:lastRenderedPageBreak/>
        <w:t>Parágrafo Segundo</w:t>
      </w:r>
      <w:r w:rsidRPr="00406E8E">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A50016" w:rsidRPr="00406E8E" w:rsidRDefault="00A50016" w:rsidP="00406E8E">
      <w:pPr>
        <w:pStyle w:val="Corpodetexto"/>
        <w:spacing w:line="200" w:lineRule="atLeast"/>
        <w:rPr>
          <w:bCs/>
          <w:color w:val="auto"/>
          <w:szCs w:val="22"/>
        </w:rPr>
      </w:pPr>
      <w:r>
        <w:rPr>
          <w:b/>
          <w:bCs/>
          <w:color w:val="auto"/>
          <w:szCs w:val="22"/>
        </w:rPr>
        <w:t xml:space="preserve">Parágrafo Terceiro - </w:t>
      </w:r>
      <w:r w:rsidRPr="00A50016">
        <w:rPr>
          <w:bCs/>
          <w:color w:val="auto"/>
          <w:szCs w:val="22"/>
        </w:rPr>
        <w:t xml:space="preserve">Fica facultado à Administração comunicar à CONTRATADA por publicação, caso os métodos usuais não sejam efetivos, sem prejuízo do </w:t>
      </w:r>
      <w:r>
        <w:rPr>
          <w:bCs/>
          <w:color w:val="auto"/>
          <w:szCs w:val="22"/>
        </w:rPr>
        <w:t>parágrafo anterior.</w:t>
      </w:r>
    </w:p>
    <w:p w:rsidR="00406E8E" w:rsidRPr="00280327" w:rsidRDefault="00406E8E" w:rsidP="00406E8E">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
    <w:p w:rsidR="00136924" w:rsidRDefault="00031F48" w:rsidP="00016A2D">
      <w:pPr>
        <w:pStyle w:val="Corpodetexto"/>
        <w:spacing w:line="200" w:lineRule="atLeast"/>
        <w:rPr>
          <w:color w:val="auto"/>
          <w:szCs w:val="22"/>
        </w:rPr>
      </w:pPr>
      <w:r w:rsidRPr="00031F48">
        <w:rPr>
          <w:color w:val="auto"/>
          <w:szCs w:val="22"/>
        </w:rPr>
        <w:t>A ata de registro de preços terá duração de 12 (doze), com eficácia na forma do art. 61, parágrafo único da Lei Federal nº 8.666/93, sendo vedada sua prorrogação</w:t>
      </w:r>
      <w:r>
        <w:rPr>
          <w:color w:val="auto"/>
          <w:szCs w:val="22"/>
        </w:rPr>
        <w:t xml:space="preserve"> </w:t>
      </w:r>
      <w:r w:rsidRPr="00031F48">
        <w:rPr>
          <w:color w:val="auto"/>
          <w:szCs w:val="22"/>
        </w:rPr>
        <w:t>e com termo inicial de vigência a partir de sua assinatura.</w:t>
      </w:r>
    </w:p>
    <w:p w:rsidR="00016A2D" w:rsidRPr="00016A2D" w:rsidRDefault="00016A2D" w:rsidP="00016A2D">
      <w:pPr>
        <w:pStyle w:val="Corpodetexto"/>
        <w:spacing w:line="200" w:lineRule="atLeast"/>
        <w:rPr>
          <w:color w:val="auto"/>
          <w:szCs w:val="22"/>
        </w:rPr>
      </w:pPr>
      <w:r>
        <w:rPr>
          <w:b/>
          <w:color w:val="auto"/>
          <w:szCs w:val="22"/>
        </w:rPr>
        <w:t>Parágrafo Primeiro</w:t>
      </w:r>
      <w:r w:rsidRPr="00016A2D">
        <w:rPr>
          <w:color w:val="auto"/>
          <w:szCs w:val="22"/>
        </w:rPr>
        <w:t xml:space="preserve"> – As contratações oriundas da ata de registro de preços terão duração idêntica a esta, observados os prazos para fornecimento e pagamento pela Administração.</w:t>
      </w:r>
    </w:p>
    <w:p w:rsidR="00016A2D" w:rsidRPr="00016A2D" w:rsidRDefault="00016A2D" w:rsidP="00016A2D">
      <w:pPr>
        <w:pStyle w:val="Corpodetexto"/>
        <w:spacing w:line="200" w:lineRule="atLeast"/>
        <w:rPr>
          <w:color w:val="auto"/>
          <w:szCs w:val="22"/>
        </w:rPr>
      </w:pPr>
      <w:r>
        <w:rPr>
          <w:b/>
          <w:color w:val="auto"/>
          <w:szCs w:val="22"/>
        </w:rPr>
        <w:t>Parágrafo Segundo</w:t>
      </w:r>
      <w:r w:rsidRPr="00016A2D">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016A2D" w:rsidRPr="00016A2D" w:rsidRDefault="00016A2D" w:rsidP="00016A2D">
      <w:pPr>
        <w:pStyle w:val="Corpodetexto"/>
        <w:spacing w:line="200" w:lineRule="atLeast"/>
        <w:rPr>
          <w:color w:val="auto"/>
          <w:szCs w:val="22"/>
        </w:rPr>
      </w:pPr>
      <w:r w:rsidRPr="00016A2D">
        <w:rPr>
          <w:color w:val="auto"/>
          <w:szCs w:val="22"/>
        </w:rPr>
        <w:t>1 – Quando conveniente a substituição de garantia de execução;</w:t>
      </w:r>
    </w:p>
    <w:p w:rsidR="00016A2D" w:rsidRPr="00016A2D" w:rsidRDefault="00016A2D" w:rsidP="00016A2D">
      <w:pPr>
        <w:pStyle w:val="Corpodetexto"/>
        <w:spacing w:line="200" w:lineRule="atLeast"/>
        <w:rPr>
          <w:color w:val="auto"/>
          <w:szCs w:val="22"/>
        </w:rPr>
      </w:pPr>
      <w:r w:rsidRPr="00016A2D">
        <w:rPr>
          <w:color w:val="auto"/>
          <w:szCs w:val="22"/>
        </w:rPr>
        <w:t>2 – Quando necessária a modificação da forma de fornecimento ou da dinâmica de execução, em razão da verificação técnica de inaplicabilidade dos termos originais;</w:t>
      </w:r>
    </w:p>
    <w:p w:rsidR="00016A2D" w:rsidRPr="00016A2D" w:rsidRDefault="00016A2D" w:rsidP="00016A2D">
      <w:pPr>
        <w:pStyle w:val="Corpodetexto"/>
        <w:spacing w:line="200" w:lineRule="atLeast"/>
        <w:rPr>
          <w:color w:val="auto"/>
          <w:szCs w:val="22"/>
        </w:rPr>
      </w:pPr>
      <w:r w:rsidRPr="00016A2D">
        <w:rPr>
          <w:color w:val="auto"/>
          <w:szCs w:val="22"/>
        </w:rPr>
        <w:t>3 – Quando necessária a modificação da forma de pagamento, por imposição de circunstâncias supervenientes, mantido o valor inicial atualizado, sendo vedada a antecipação do pagamento sem a correspondente contraprestação do fornecimento;</w:t>
      </w:r>
    </w:p>
    <w:p w:rsidR="00193A73" w:rsidRDefault="00016A2D" w:rsidP="00016A2D">
      <w:pPr>
        <w:pStyle w:val="Corpodetexto"/>
        <w:spacing w:line="200" w:lineRule="atLeast"/>
        <w:rPr>
          <w:color w:val="auto"/>
          <w:szCs w:val="22"/>
        </w:rPr>
      </w:pPr>
      <w:r w:rsidRPr="00016A2D">
        <w:rPr>
          <w:color w:val="auto"/>
          <w:szCs w:val="22"/>
        </w:rPr>
        <w:t>4 – Para restabelecer a relação que as partes pactuaram inicialmente entre os encargos da CONTRATADA e a retribuição da Administração para a justa remuneração</w:t>
      </w:r>
      <w:r w:rsidRPr="00016A2D">
        <w:rPr>
          <w:color w:val="auto"/>
          <w:szCs w:val="22"/>
        </w:rPr>
        <w:tab/>
        <w:t>,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E27C77" w:rsidRPr="00280327" w:rsidRDefault="00E27C77" w:rsidP="00E27C77">
      <w:pPr>
        <w:pStyle w:val="Corpodetexto"/>
        <w:spacing w:line="200" w:lineRule="atLeast"/>
        <w:rPr>
          <w:color w:val="auto"/>
          <w:szCs w:val="22"/>
        </w:rPr>
      </w:pPr>
    </w:p>
    <w:p w:rsidR="00DB7A0B" w:rsidRPr="00280327" w:rsidRDefault="00DB7A0B" w:rsidP="00406E8E">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w:t>
      </w:r>
      <w:r w:rsidR="00406E8E">
        <w:rPr>
          <w:b/>
          <w:bCs/>
          <w:color w:val="auto"/>
          <w:szCs w:val="22"/>
        </w:rPr>
        <w:t xml:space="preserve"> </w:t>
      </w:r>
      <w:r w:rsidRPr="00280327">
        <w:rPr>
          <w:b/>
          <w:bCs/>
          <w:color w:val="auto"/>
          <w:szCs w:val="22"/>
        </w:rPr>
        <w:t>DA PUBLICAÇÃO (ART. 61, PARÁGRAFO ÚNICO)</w:t>
      </w:r>
    </w:p>
    <w:p w:rsidR="00DB7A0B" w:rsidRDefault="00DB7A0B" w:rsidP="00013243">
      <w:pPr>
        <w:pStyle w:val="Corpodetexto"/>
        <w:tabs>
          <w:tab w:val="left" w:pos="6379"/>
        </w:tabs>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A9503B" w:rsidRPr="00280327" w:rsidRDefault="00A9503B" w:rsidP="00013243">
      <w:pPr>
        <w:pStyle w:val="Corpodetexto"/>
        <w:tabs>
          <w:tab w:val="left" w:pos="6379"/>
        </w:tabs>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193A73">
        <w:rPr>
          <w:b/>
          <w:bCs/>
          <w:color w:val="auto"/>
          <w:szCs w:val="22"/>
        </w:rPr>
        <w:t>S</w:t>
      </w:r>
      <w:r w:rsidR="00406E8E">
        <w:rPr>
          <w:b/>
          <w:bCs/>
          <w:color w:val="auto"/>
          <w:szCs w:val="22"/>
        </w:rPr>
        <w:t>EXT</w:t>
      </w:r>
      <w:r w:rsidR="00193A73">
        <w:rPr>
          <w:b/>
          <w:bCs/>
          <w:color w:val="auto"/>
          <w:szCs w:val="22"/>
        </w:rPr>
        <w:t>A</w:t>
      </w:r>
      <w:r w:rsidRPr="00280327">
        <w:rPr>
          <w:b/>
          <w:bCs/>
          <w:color w:val="auto"/>
          <w:szCs w:val="22"/>
        </w:rPr>
        <w:t xml:space="preserve"> – CASOS OMISSOS (ART. 55, XII)</w:t>
      </w:r>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406E8E">
        <w:rPr>
          <w:b/>
          <w:bCs/>
          <w:color w:val="auto"/>
          <w:szCs w:val="22"/>
        </w:rPr>
        <w:t>SÉTIMA</w:t>
      </w:r>
      <w:proofErr w:type="gramStart"/>
      <w:r w:rsidR="00406E8E">
        <w:rPr>
          <w:b/>
          <w:bCs/>
          <w:color w:val="auto"/>
          <w:szCs w:val="22"/>
        </w:rPr>
        <w:t xml:space="preserve"> </w:t>
      </w:r>
      <w:r w:rsidRPr="00280327">
        <w:rPr>
          <w:b/>
          <w:bCs/>
          <w:color w:val="auto"/>
          <w:szCs w:val="22"/>
        </w:rPr>
        <w:t xml:space="preserve"> </w:t>
      </w:r>
      <w:proofErr w:type="gramEnd"/>
      <w:r w:rsidRPr="00280327">
        <w:rPr>
          <w:b/>
          <w:bCs/>
          <w:color w:val="auto"/>
          <w:szCs w:val="22"/>
        </w:rPr>
        <w:t>- FORO (ART. 55, § 2º)</w:t>
      </w:r>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para dirimir dúvidas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Default="00AF07CC" w:rsidP="00DB7A0B">
      <w:pPr>
        <w:pStyle w:val="Corpodetexto"/>
        <w:spacing w:line="200" w:lineRule="atLeast"/>
        <w:jc w:val="center"/>
        <w:rPr>
          <w:color w:val="auto"/>
          <w:szCs w:val="22"/>
        </w:rPr>
      </w:pPr>
      <w:r w:rsidRPr="00280327">
        <w:rPr>
          <w:color w:val="auto"/>
          <w:szCs w:val="22"/>
        </w:rPr>
        <w:t>Bom Jardim/</w:t>
      </w:r>
      <w:r w:rsidR="00194A55">
        <w:rPr>
          <w:color w:val="auto"/>
          <w:szCs w:val="22"/>
        </w:rPr>
        <w:t>RJ,09 de Março</w:t>
      </w:r>
      <w:r w:rsidR="00DB7A0B" w:rsidRPr="00280327">
        <w:rPr>
          <w:color w:val="auto"/>
          <w:szCs w:val="22"/>
        </w:rPr>
        <w:t xml:space="preserve"> de</w:t>
      </w:r>
      <w:r w:rsidR="003E0A3E">
        <w:rPr>
          <w:color w:val="auto"/>
          <w:szCs w:val="22"/>
        </w:rPr>
        <w:t xml:space="preserve"> 202</w:t>
      </w:r>
      <w:r w:rsidR="00A9503B">
        <w:rPr>
          <w:color w:val="auto"/>
          <w:szCs w:val="22"/>
        </w:rPr>
        <w:t>3.</w:t>
      </w:r>
      <w:r w:rsidR="00DB7A0B" w:rsidRPr="00280327">
        <w:rPr>
          <w:color w:val="auto"/>
          <w:szCs w:val="22"/>
        </w:rPr>
        <w:t xml:space="preserve"> </w:t>
      </w:r>
    </w:p>
    <w:p w:rsidR="00016A2D" w:rsidRPr="00280327" w:rsidRDefault="00016A2D"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D559C5" w:rsidP="00DB7A0B">
      <w:pPr>
        <w:pStyle w:val="Corpodetexto"/>
        <w:spacing w:line="200" w:lineRule="atLeast"/>
        <w:jc w:val="center"/>
        <w:rPr>
          <w:color w:val="auto"/>
          <w:szCs w:val="22"/>
        </w:rPr>
      </w:pPr>
      <w:r>
        <w:rPr>
          <w:b/>
          <w:szCs w:val="22"/>
        </w:rPr>
        <w:lastRenderedPageBreak/>
        <w:t>FUNDO MUNICIPAL DE EDUCAÇÃO</w:t>
      </w:r>
      <w:r w:rsidRPr="00280327">
        <w:rPr>
          <w:b/>
          <w:color w:val="auto"/>
          <w:szCs w:val="22"/>
        </w:rPr>
        <w:t xml:space="preserve">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593984313"/>
          <w:placeholder>
            <w:docPart w:val="6EFBF354C52044D2BB45AEEF38CC3AF1"/>
          </w:placeholder>
          <w:showingPlcHdr/>
        </w:sdtPr>
        <w:sdtContent>
          <w:r w:rsidR="00F51A35" w:rsidRPr="00F51A35">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lastRenderedPageBreak/>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0DD3" w:rsidRDefault="00150DD3" w:rsidP="00EE60F6">
      <w:r>
        <w:separator/>
      </w:r>
    </w:p>
  </w:endnote>
  <w:endnote w:type="continuationSeparator" w:id="0">
    <w:p w:rsidR="00150DD3" w:rsidRDefault="00150DD3"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2A1A90" w:rsidRDefault="002A1A90">
        <w:pPr>
          <w:pStyle w:val="Rodap"/>
          <w:jc w:val="right"/>
        </w:pPr>
        <w:r>
          <w:fldChar w:fldCharType="begin"/>
        </w:r>
        <w:r>
          <w:instrText>PAGE   \* MERGEFORMAT</w:instrText>
        </w:r>
        <w:r>
          <w:fldChar w:fldCharType="separate"/>
        </w:r>
        <w:r w:rsidR="00F51A35">
          <w:rPr>
            <w:noProof/>
          </w:rPr>
          <w:t>1</w:t>
        </w:r>
        <w:r>
          <w:fldChar w:fldCharType="end"/>
        </w:r>
      </w:p>
    </w:sdtContent>
  </w:sdt>
  <w:p w:rsidR="002A1A90" w:rsidRDefault="002A1A90">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0DD3" w:rsidRDefault="00150DD3" w:rsidP="00EE60F6">
      <w:r>
        <w:separator/>
      </w:r>
    </w:p>
  </w:footnote>
  <w:footnote w:type="continuationSeparator" w:id="0">
    <w:p w:rsidR="00150DD3" w:rsidRDefault="00150DD3"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A90" w:rsidRPr="00D626E7" w:rsidRDefault="002A1A90"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51A7F80B" wp14:editId="33E394C4">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A1A90" w:rsidRDefault="002A1A90" w:rsidP="006922F8">
                          <w:pPr>
                            <w:jc w:val="center"/>
                          </w:pPr>
                          <w:r>
                            <w:t>Página:</w:t>
                          </w:r>
                        </w:p>
                        <w:p w:rsidR="002A1A90" w:rsidRDefault="002A1A90" w:rsidP="006922F8">
                          <w:pPr>
                            <w:jc w:val="center"/>
                          </w:pPr>
                          <w:r>
                            <w:t>_______</w:t>
                          </w:r>
                        </w:p>
                        <w:p w:rsidR="002A1A90" w:rsidRDefault="002A1A90"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51A7F80B"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" fillcolor="white [3201]" strokecolor="black [3213]" strokeweight="2pt">
              <v:textbox>
                <w:txbxContent>
                  <w:p w:rsidR="002A1A90" w:rsidRDefault="002A1A90" w:rsidP="006922F8">
                    <w:pPr>
                      <w:jc w:val="center"/>
                    </w:pPr>
                    <w:r>
                      <w:t>Página:</w:t>
                    </w:r>
                  </w:p>
                  <w:p w:rsidR="002A1A90" w:rsidRDefault="002A1A90" w:rsidP="006922F8">
                    <w:pPr>
                      <w:jc w:val="center"/>
                    </w:pPr>
                    <w:r>
                      <w:t>_______</w:t>
                    </w:r>
                  </w:p>
                  <w:p w:rsidR="002A1A90" w:rsidRDefault="002A1A90" w:rsidP="006922F8">
                    <w:pPr>
                      <w:jc w:val="center"/>
                    </w:pPr>
                    <w:r>
                      <w:t>Rubrica:</w:t>
                    </w:r>
                  </w:p>
                </w:txbxContent>
              </v:textbox>
            </v:oval>
          </w:pict>
        </mc:Fallback>
      </mc:AlternateContent>
    </w:r>
    <w:r w:rsidR="00150DD3">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v:shape>
        <o:OLEObject Type="Embed" ProgID="Word.Picture.8" ShapeID="_x0000_s2049" DrawAspect="Content" ObjectID="_1740204456" r:id="rId2"/>
      </w:pict>
    </w:r>
    <w:r w:rsidRPr="00D626E7">
      <w:rPr>
        <w:rFonts w:ascii="Arial Narrow" w:hAnsi="Arial Narrow"/>
        <w:b/>
        <w:sz w:val="36"/>
      </w:rPr>
      <w:t>ESTADO DO RIO DE JANEIRO</w:t>
    </w:r>
  </w:p>
  <w:p w:rsidR="002A1A90" w:rsidRPr="00D626E7" w:rsidRDefault="002A1A90"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2A1A90" w:rsidRDefault="002A1A90">
    <w:pPr>
      <w:pStyle w:val="Cabealho"/>
    </w:pPr>
  </w:p>
  <w:p w:rsidR="002A1A90" w:rsidRDefault="002A1A90">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2"/>
  <w:removePersonalInformation/>
  <w:removeDateAndTime/>
  <w:doNotDisplayPageBoundaries/>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3243"/>
    <w:rsid w:val="00016A2D"/>
    <w:rsid w:val="00031F48"/>
    <w:rsid w:val="000641DA"/>
    <w:rsid w:val="00067FC0"/>
    <w:rsid w:val="00092A89"/>
    <w:rsid w:val="000939B3"/>
    <w:rsid w:val="000E5F29"/>
    <w:rsid w:val="00136924"/>
    <w:rsid w:val="00142BD1"/>
    <w:rsid w:val="00150DD3"/>
    <w:rsid w:val="00167DBF"/>
    <w:rsid w:val="00175DA6"/>
    <w:rsid w:val="00193A73"/>
    <w:rsid w:val="00194A55"/>
    <w:rsid w:val="001C71DD"/>
    <w:rsid w:val="001E44F4"/>
    <w:rsid w:val="0021461D"/>
    <w:rsid w:val="0021515C"/>
    <w:rsid w:val="00231246"/>
    <w:rsid w:val="00236C14"/>
    <w:rsid w:val="00242E41"/>
    <w:rsid w:val="00245D53"/>
    <w:rsid w:val="002477B9"/>
    <w:rsid w:val="00257874"/>
    <w:rsid w:val="00273CCF"/>
    <w:rsid w:val="00274339"/>
    <w:rsid w:val="00274850"/>
    <w:rsid w:val="00280327"/>
    <w:rsid w:val="00285235"/>
    <w:rsid w:val="00293338"/>
    <w:rsid w:val="00294249"/>
    <w:rsid w:val="002A1A90"/>
    <w:rsid w:val="002A21B4"/>
    <w:rsid w:val="002E19E1"/>
    <w:rsid w:val="002F3007"/>
    <w:rsid w:val="002F4BB7"/>
    <w:rsid w:val="003108A6"/>
    <w:rsid w:val="003230A1"/>
    <w:rsid w:val="0036491E"/>
    <w:rsid w:val="00370609"/>
    <w:rsid w:val="00384402"/>
    <w:rsid w:val="00385BEC"/>
    <w:rsid w:val="003B2F4B"/>
    <w:rsid w:val="003D5112"/>
    <w:rsid w:val="003E0A3E"/>
    <w:rsid w:val="003E2EF5"/>
    <w:rsid w:val="003F2A91"/>
    <w:rsid w:val="00406E8E"/>
    <w:rsid w:val="0041153F"/>
    <w:rsid w:val="0042368C"/>
    <w:rsid w:val="0043300C"/>
    <w:rsid w:val="004739A1"/>
    <w:rsid w:val="0047789F"/>
    <w:rsid w:val="00477F01"/>
    <w:rsid w:val="00480E3B"/>
    <w:rsid w:val="0048565D"/>
    <w:rsid w:val="004A6F27"/>
    <w:rsid w:val="004B1FD9"/>
    <w:rsid w:val="004C5EA6"/>
    <w:rsid w:val="004E40CF"/>
    <w:rsid w:val="004E4F40"/>
    <w:rsid w:val="004F362A"/>
    <w:rsid w:val="00511AD1"/>
    <w:rsid w:val="00517250"/>
    <w:rsid w:val="00530CEC"/>
    <w:rsid w:val="0058585E"/>
    <w:rsid w:val="005945E6"/>
    <w:rsid w:val="005A0BFA"/>
    <w:rsid w:val="005A3ADF"/>
    <w:rsid w:val="005D2775"/>
    <w:rsid w:val="005D3A7F"/>
    <w:rsid w:val="005E3187"/>
    <w:rsid w:val="005F2402"/>
    <w:rsid w:val="0060263F"/>
    <w:rsid w:val="0061035F"/>
    <w:rsid w:val="006239A3"/>
    <w:rsid w:val="006242EF"/>
    <w:rsid w:val="00625CC1"/>
    <w:rsid w:val="006302D9"/>
    <w:rsid w:val="00675708"/>
    <w:rsid w:val="006922F8"/>
    <w:rsid w:val="006973EB"/>
    <w:rsid w:val="006A4161"/>
    <w:rsid w:val="006B334D"/>
    <w:rsid w:val="006B7012"/>
    <w:rsid w:val="006E50F2"/>
    <w:rsid w:val="006E5183"/>
    <w:rsid w:val="006F10AC"/>
    <w:rsid w:val="006F245A"/>
    <w:rsid w:val="006F6B65"/>
    <w:rsid w:val="007136AF"/>
    <w:rsid w:val="00725F29"/>
    <w:rsid w:val="00726A77"/>
    <w:rsid w:val="00733086"/>
    <w:rsid w:val="00741FCE"/>
    <w:rsid w:val="00754F22"/>
    <w:rsid w:val="00766D71"/>
    <w:rsid w:val="0077307F"/>
    <w:rsid w:val="007D5658"/>
    <w:rsid w:val="00801C2C"/>
    <w:rsid w:val="00806095"/>
    <w:rsid w:val="00816FA0"/>
    <w:rsid w:val="00832BDA"/>
    <w:rsid w:val="00837C7B"/>
    <w:rsid w:val="00843D45"/>
    <w:rsid w:val="00871B04"/>
    <w:rsid w:val="008829E3"/>
    <w:rsid w:val="0088523C"/>
    <w:rsid w:val="00886A2C"/>
    <w:rsid w:val="0089137D"/>
    <w:rsid w:val="00897BA8"/>
    <w:rsid w:val="008A6858"/>
    <w:rsid w:val="008E5F33"/>
    <w:rsid w:val="00924627"/>
    <w:rsid w:val="009323C5"/>
    <w:rsid w:val="00992CC5"/>
    <w:rsid w:val="009963E0"/>
    <w:rsid w:val="009A5839"/>
    <w:rsid w:val="009A5ADC"/>
    <w:rsid w:val="009C367D"/>
    <w:rsid w:val="009C6B35"/>
    <w:rsid w:val="00A05954"/>
    <w:rsid w:val="00A27C8E"/>
    <w:rsid w:val="00A3783F"/>
    <w:rsid w:val="00A46D6B"/>
    <w:rsid w:val="00A50016"/>
    <w:rsid w:val="00A5008C"/>
    <w:rsid w:val="00A517B1"/>
    <w:rsid w:val="00A67F41"/>
    <w:rsid w:val="00A9503B"/>
    <w:rsid w:val="00AA4E95"/>
    <w:rsid w:val="00AA7B21"/>
    <w:rsid w:val="00AB39EC"/>
    <w:rsid w:val="00AF07CC"/>
    <w:rsid w:val="00B53BD8"/>
    <w:rsid w:val="00B83B46"/>
    <w:rsid w:val="00B91175"/>
    <w:rsid w:val="00BB4BBB"/>
    <w:rsid w:val="00BC648E"/>
    <w:rsid w:val="00BD2C95"/>
    <w:rsid w:val="00BF6E89"/>
    <w:rsid w:val="00C028D3"/>
    <w:rsid w:val="00C46701"/>
    <w:rsid w:val="00C5452D"/>
    <w:rsid w:val="00C66A75"/>
    <w:rsid w:val="00C71511"/>
    <w:rsid w:val="00CC395B"/>
    <w:rsid w:val="00CF3343"/>
    <w:rsid w:val="00D038BE"/>
    <w:rsid w:val="00D14AD9"/>
    <w:rsid w:val="00D151F7"/>
    <w:rsid w:val="00D175BC"/>
    <w:rsid w:val="00D340D3"/>
    <w:rsid w:val="00D37A11"/>
    <w:rsid w:val="00D44AD2"/>
    <w:rsid w:val="00D52744"/>
    <w:rsid w:val="00D544C9"/>
    <w:rsid w:val="00D559C5"/>
    <w:rsid w:val="00D571B7"/>
    <w:rsid w:val="00D7128B"/>
    <w:rsid w:val="00D73C0B"/>
    <w:rsid w:val="00D8792F"/>
    <w:rsid w:val="00DB1846"/>
    <w:rsid w:val="00DB3F56"/>
    <w:rsid w:val="00DB7A0B"/>
    <w:rsid w:val="00DB7AD4"/>
    <w:rsid w:val="00DC027D"/>
    <w:rsid w:val="00DC6ECF"/>
    <w:rsid w:val="00DD357E"/>
    <w:rsid w:val="00DD5A4E"/>
    <w:rsid w:val="00DF2B78"/>
    <w:rsid w:val="00E22A83"/>
    <w:rsid w:val="00E27C77"/>
    <w:rsid w:val="00E46B07"/>
    <w:rsid w:val="00E67D16"/>
    <w:rsid w:val="00E92C2F"/>
    <w:rsid w:val="00EC252B"/>
    <w:rsid w:val="00EE3F7D"/>
    <w:rsid w:val="00EE60F6"/>
    <w:rsid w:val="00EF4706"/>
    <w:rsid w:val="00EF767F"/>
    <w:rsid w:val="00F01130"/>
    <w:rsid w:val="00F01573"/>
    <w:rsid w:val="00F13AF3"/>
    <w:rsid w:val="00F22AD6"/>
    <w:rsid w:val="00F27646"/>
    <w:rsid w:val="00F51A35"/>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uiPriority w:val="99"/>
    <w:qFormat/>
    <w:rsid w:val="00A9503B"/>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uiPriority w:val="99"/>
    <w:qFormat/>
    <w:rsid w:val="00A9503B"/>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88481E7E32424AAB88C165340EC67EC4"/>
        <w:category>
          <w:name w:val="Geral"/>
          <w:gallery w:val="placeholder"/>
        </w:category>
        <w:types>
          <w:type w:val="bbPlcHdr"/>
        </w:types>
        <w:behaviors>
          <w:behavior w:val="content"/>
        </w:behaviors>
        <w:guid w:val="{70E507F4-94DB-4930-9E26-C59195EB6391}"/>
      </w:docPartPr>
      <w:docPartBody>
        <w:p w:rsidR="00000000" w:rsidRDefault="00463FD8" w:rsidP="00463FD8">
          <w:pPr>
            <w:pStyle w:val="88481E7E32424AAB88C165340EC67EC4"/>
          </w:pPr>
          <w:r>
            <w:rPr>
              <w:rStyle w:val="TextodoEspaoReservado"/>
              <w:color w:val="C00000"/>
            </w:rPr>
            <w:t>ADICIONAR NOME DA EMPRESA</w:t>
          </w:r>
        </w:p>
      </w:docPartBody>
    </w:docPart>
    <w:docPart>
      <w:docPartPr>
        <w:name w:val="98069BD51FBF420C9FEBC2D92104B5EE"/>
        <w:category>
          <w:name w:val="Geral"/>
          <w:gallery w:val="placeholder"/>
        </w:category>
        <w:types>
          <w:type w:val="bbPlcHdr"/>
        </w:types>
        <w:behaviors>
          <w:behavior w:val="content"/>
        </w:behaviors>
        <w:guid w:val="{C5B2EE30-A3AC-473E-8D6B-22A891352377}"/>
      </w:docPartPr>
      <w:docPartBody>
        <w:p w:rsidR="00000000" w:rsidRDefault="00463FD8" w:rsidP="00463FD8">
          <w:pPr>
            <w:pStyle w:val="98069BD51FBF420C9FEBC2D92104B5EE"/>
          </w:pPr>
          <w:r w:rsidRPr="005E3187">
            <w:rPr>
              <w:rStyle w:val="TextodoEspaoReservado"/>
              <w:rFonts w:ascii="Arial Narrow" w:hAnsi="Arial Narrow"/>
              <w:color w:val="C00000"/>
            </w:rPr>
            <w:t>escolher modalidade</w:t>
          </w:r>
        </w:p>
      </w:docPartBody>
    </w:docPart>
    <w:docPart>
      <w:docPartPr>
        <w:name w:val="3A9EB3A5DDAF418D8EAF660A78F3DC9C"/>
        <w:category>
          <w:name w:val="Geral"/>
          <w:gallery w:val="placeholder"/>
        </w:category>
        <w:types>
          <w:type w:val="bbPlcHdr"/>
        </w:types>
        <w:behaviors>
          <w:behavior w:val="content"/>
        </w:behaviors>
        <w:guid w:val="{DADB9F31-98FD-4A54-BAC5-4129ADFD1531}"/>
      </w:docPartPr>
      <w:docPartBody>
        <w:p w:rsidR="00000000" w:rsidRDefault="00463FD8" w:rsidP="00463FD8">
          <w:pPr>
            <w:pStyle w:val="3A9EB3A5DDAF418D8EAF660A78F3DC9C"/>
          </w:pPr>
          <w:r w:rsidRPr="005E3187">
            <w:rPr>
              <w:rStyle w:val="TextodoEspaoReservado"/>
              <w:color w:val="C00000"/>
            </w:rPr>
            <w:t>..../ano</w:t>
          </w:r>
        </w:p>
      </w:docPartBody>
    </w:docPart>
    <w:docPart>
      <w:docPartPr>
        <w:name w:val="C34E9D7B1A96452BBAFC018F76CABFFA"/>
        <w:category>
          <w:name w:val="Geral"/>
          <w:gallery w:val="placeholder"/>
        </w:category>
        <w:types>
          <w:type w:val="bbPlcHdr"/>
        </w:types>
        <w:behaviors>
          <w:behavior w:val="content"/>
        </w:behaviors>
        <w:guid w:val="{4BA510E7-8F2C-4814-9B43-26C381845E8F}"/>
      </w:docPartPr>
      <w:docPartBody>
        <w:p w:rsidR="00000000" w:rsidRDefault="00463FD8" w:rsidP="00463FD8">
          <w:pPr>
            <w:pStyle w:val="C34E9D7B1A96452BBAFC018F76CABFFA"/>
          </w:pPr>
          <w:r w:rsidRPr="005E3187">
            <w:rPr>
              <w:rStyle w:val="TextodoEspaoReservado"/>
              <w:rFonts w:ascii="Arial Narrow" w:hAnsi="Arial Narrow"/>
              <w:color w:val="C00000"/>
            </w:rPr>
            <w:t>escolher modalidade</w:t>
          </w:r>
        </w:p>
      </w:docPartBody>
    </w:docPart>
    <w:docPart>
      <w:docPartPr>
        <w:name w:val="C2D1EF4F9D9F4BA8ADAD2F750D6EA964"/>
        <w:category>
          <w:name w:val="Geral"/>
          <w:gallery w:val="placeholder"/>
        </w:category>
        <w:types>
          <w:type w:val="bbPlcHdr"/>
        </w:types>
        <w:behaviors>
          <w:behavior w:val="content"/>
        </w:behaviors>
        <w:guid w:val="{6D5E62DB-550D-494A-AC25-20D1815F8C9D}"/>
      </w:docPartPr>
      <w:docPartBody>
        <w:p w:rsidR="00000000" w:rsidRDefault="00463FD8" w:rsidP="00463FD8">
          <w:pPr>
            <w:pStyle w:val="C2D1EF4F9D9F4BA8ADAD2F750D6EA964"/>
          </w:pPr>
          <w:r w:rsidRPr="005E3187">
            <w:rPr>
              <w:rStyle w:val="TextodoEspaoReservado"/>
              <w:color w:val="C00000"/>
            </w:rPr>
            <w:t>..../ano</w:t>
          </w:r>
        </w:p>
      </w:docPartBody>
    </w:docPart>
    <w:docPart>
      <w:docPartPr>
        <w:name w:val="6EFBF354C52044D2BB45AEEF38CC3AF1"/>
        <w:category>
          <w:name w:val="Geral"/>
          <w:gallery w:val="placeholder"/>
        </w:category>
        <w:types>
          <w:type w:val="bbPlcHdr"/>
        </w:types>
        <w:behaviors>
          <w:behavior w:val="content"/>
        </w:behaviors>
        <w:guid w:val="{A06C4A4E-7872-4A46-9E31-89B7DF43315E}"/>
      </w:docPartPr>
      <w:docPartBody>
        <w:p w:rsidR="00000000" w:rsidRDefault="00463FD8" w:rsidP="00463FD8">
          <w:pPr>
            <w:pStyle w:val="6EFBF354C52044D2BB45AEEF38CC3AF1"/>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54CF"/>
    <w:rsid w:val="001458CB"/>
    <w:rsid w:val="001805CE"/>
    <w:rsid w:val="002531F0"/>
    <w:rsid w:val="002945BF"/>
    <w:rsid w:val="002D597C"/>
    <w:rsid w:val="002D5F4C"/>
    <w:rsid w:val="00364283"/>
    <w:rsid w:val="003A4461"/>
    <w:rsid w:val="003A7E85"/>
    <w:rsid w:val="003D7F8E"/>
    <w:rsid w:val="00421123"/>
    <w:rsid w:val="00463FD8"/>
    <w:rsid w:val="004A0E28"/>
    <w:rsid w:val="004B44C5"/>
    <w:rsid w:val="004C1A79"/>
    <w:rsid w:val="004E4A3A"/>
    <w:rsid w:val="00516BBD"/>
    <w:rsid w:val="00547929"/>
    <w:rsid w:val="00570FB1"/>
    <w:rsid w:val="005D12D6"/>
    <w:rsid w:val="005F2C11"/>
    <w:rsid w:val="00605DBB"/>
    <w:rsid w:val="00631B33"/>
    <w:rsid w:val="00712AC7"/>
    <w:rsid w:val="00716F01"/>
    <w:rsid w:val="00755ADA"/>
    <w:rsid w:val="00784A88"/>
    <w:rsid w:val="00857BAD"/>
    <w:rsid w:val="00892847"/>
    <w:rsid w:val="009A4347"/>
    <w:rsid w:val="00A74D7D"/>
    <w:rsid w:val="00A95CA2"/>
    <w:rsid w:val="00AA3037"/>
    <w:rsid w:val="00AC4082"/>
    <w:rsid w:val="00AD15F7"/>
    <w:rsid w:val="00AF5F19"/>
    <w:rsid w:val="00B1574A"/>
    <w:rsid w:val="00C01C8B"/>
    <w:rsid w:val="00C263B7"/>
    <w:rsid w:val="00C92FCC"/>
    <w:rsid w:val="00D311C3"/>
    <w:rsid w:val="00D6184C"/>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463FD8"/>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3592537C67B84CB48D0978F8952045D7">
    <w:name w:val="3592537C67B84CB48D0978F8952045D7"/>
    <w:rsid w:val="00C01C8B"/>
  </w:style>
  <w:style w:type="paragraph" w:customStyle="1" w:styleId="1A1F4FF6F00F4836A9A63F038F205432">
    <w:name w:val="1A1F4FF6F00F4836A9A63F038F205432"/>
    <w:rsid w:val="00C01C8B"/>
  </w:style>
  <w:style w:type="paragraph" w:customStyle="1" w:styleId="15AFFE749D1B432AAFFB7A5E15CA6597">
    <w:name w:val="15AFFE749D1B432AAFFB7A5E15CA6597"/>
    <w:rsid w:val="00C01C8B"/>
  </w:style>
  <w:style w:type="paragraph" w:customStyle="1" w:styleId="0AE2D0BCA8094DCAA34F62DAD4C2C5A6">
    <w:name w:val="0AE2D0BCA8094DCAA34F62DAD4C2C5A6"/>
    <w:rsid w:val="00C01C8B"/>
  </w:style>
  <w:style w:type="paragraph" w:customStyle="1" w:styleId="34FF1D4388244734BEDD7B150390314F">
    <w:name w:val="34FF1D4388244734BEDD7B150390314F"/>
    <w:rsid w:val="00C01C8B"/>
  </w:style>
  <w:style w:type="paragraph" w:customStyle="1" w:styleId="A88BCF1F0AF448F2B13D7B6B06961BB6">
    <w:name w:val="A88BCF1F0AF448F2B13D7B6B06961BB6"/>
    <w:rsid w:val="00C01C8B"/>
  </w:style>
  <w:style w:type="paragraph" w:customStyle="1" w:styleId="967AE6C90A654A888D43A7CCE092FE1F">
    <w:name w:val="967AE6C90A654A888D43A7CCE092FE1F"/>
    <w:rsid w:val="00C01C8B"/>
  </w:style>
  <w:style w:type="paragraph" w:customStyle="1" w:styleId="242EFAB6BCD1402CBB9BA93549A492CC">
    <w:name w:val="242EFAB6BCD1402CBB9BA93549A492CC"/>
    <w:rsid w:val="00C01C8B"/>
  </w:style>
  <w:style w:type="paragraph" w:customStyle="1" w:styleId="570F9DCE6ECD4739B3B1CAFEEF8EE59D">
    <w:name w:val="570F9DCE6ECD4739B3B1CAFEEF8EE59D"/>
    <w:rsid w:val="00C01C8B"/>
  </w:style>
  <w:style w:type="paragraph" w:customStyle="1" w:styleId="86946F5653DA46A89ECAB88AF6266858">
    <w:name w:val="86946F5653DA46A89ECAB88AF6266858"/>
    <w:rsid w:val="00C01C8B"/>
  </w:style>
  <w:style w:type="paragraph" w:customStyle="1" w:styleId="40BCE2386F764EACBD54AA2F227BFD2B">
    <w:name w:val="40BCE2386F764EACBD54AA2F227BFD2B"/>
    <w:rsid w:val="00C01C8B"/>
  </w:style>
  <w:style w:type="paragraph" w:customStyle="1" w:styleId="0669EB2855A44F34B6A2464549AD2134">
    <w:name w:val="0669EB2855A44F34B6A2464549AD2134"/>
    <w:rsid w:val="00C01C8B"/>
  </w:style>
  <w:style w:type="paragraph" w:customStyle="1" w:styleId="1ED2BBB36F2F4C9FBB3990B29527AD89">
    <w:name w:val="1ED2BBB36F2F4C9FBB3990B29527AD89"/>
    <w:rsid w:val="00C01C8B"/>
  </w:style>
  <w:style w:type="paragraph" w:customStyle="1" w:styleId="DBAC3443A130489090B797F699CE34D6">
    <w:name w:val="DBAC3443A130489090B797F699CE34D6"/>
    <w:rsid w:val="00C01C8B"/>
  </w:style>
  <w:style w:type="paragraph" w:customStyle="1" w:styleId="3399ED33DA1146D2AE3699961D74F463">
    <w:name w:val="3399ED33DA1146D2AE3699961D74F463"/>
    <w:rsid w:val="00C01C8B"/>
  </w:style>
  <w:style w:type="paragraph" w:customStyle="1" w:styleId="7192B802C9754743BCA4415ABC9B3085">
    <w:name w:val="7192B802C9754743BCA4415ABC9B3085"/>
    <w:rsid w:val="00C01C8B"/>
  </w:style>
  <w:style w:type="paragraph" w:customStyle="1" w:styleId="59F114950F34407DA177560919FC252D">
    <w:name w:val="59F114950F34407DA177560919FC252D"/>
    <w:rsid w:val="00C01C8B"/>
  </w:style>
  <w:style w:type="paragraph" w:customStyle="1" w:styleId="6A7528D4ABBB4946B5BED80951E6AE14">
    <w:name w:val="6A7528D4ABBB4946B5BED80951E6AE14"/>
    <w:rsid w:val="00C01C8B"/>
  </w:style>
  <w:style w:type="paragraph" w:customStyle="1" w:styleId="4E0B6800840D48888909814A3E505B71">
    <w:name w:val="4E0B6800840D48888909814A3E505B71"/>
    <w:rsid w:val="00C01C8B"/>
  </w:style>
  <w:style w:type="paragraph" w:customStyle="1" w:styleId="3ED3E3B6A60C439199FE73AC440C6F86">
    <w:name w:val="3ED3E3B6A60C439199FE73AC440C6F86"/>
    <w:rsid w:val="00C01C8B"/>
  </w:style>
  <w:style w:type="paragraph" w:customStyle="1" w:styleId="DF6065A01EB74AC19DCF97635EBA64D1">
    <w:name w:val="DF6065A01EB74AC19DCF97635EBA64D1"/>
    <w:rsid w:val="00C01C8B"/>
  </w:style>
  <w:style w:type="paragraph" w:customStyle="1" w:styleId="F78E1872A5A34EAF96D3D759A74189FF">
    <w:name w:val="F78E1872A5A34EAF96D3D759A74189FF"/>
    <w:rsid w:val="00C01C8B"/>
  </w:style>
  <w:style w:type="paragraph" w:customStyle="1" w:styleId="9F16554E24B7443EA07A731FF4FDD86E">
    <w:name w:val="9F16554E24B7443EA07A731FF4FDD86E"/>
    <w:rsid w:val="00C01C8B"/>
  </w:style>
  <w:style w:type="paragraph" w:customStyle="1" w:styleId="D75C6B73453E4163BD6495E395A240BD">
    <w:name w:val="D75C6B73453E4163BD6495E395A240BD"/>
    <w:rsid w:val="00C01C8B"/>
  </w:style>
  <w:style w:type="paragraph" w:customStyle="1" w:styleId="BCCC6B6AEA60431D865F2864F5CEC6BD">
    <w:name w:val="BCCC6B6AEA60431D865F2864F5CEC6BD"/>
    <w:rsid w:val="00C01C8B"/>
  </w:style>
  <w:style w:type="paragraph" w:customStyle="1" w:styleId="CAC8D1A8E07A4FAFBA317CDEAADB5D68">
    <w:name w:val="CAC8D1A8E07A4FAFBA317CDEAADB5D68"/>
    <w:rsid w:val="00C01C8B"/>
  </w:style>
  <w:style w:type="paragraph" w:customStyle="1" w:styleId="F1009E91D13243A082CC93166B9C77B4">
    <w:name w:val="F1009E91D13243A082CC93166B9C77B4"/>
    <w:rsid w:val="00C01C8B"/>
  </w:style>
  <w:style w:type="paragraph" w:customStyle="1" w:styleId="DA4956EA5B8A4F64BA9B2D51273F73A1">
    <w:name w:val="DA4956EA5B8A4F64BA9B2D51273F73A1"/>
    <w:rsid w:val="00C01C8B"/>
  </w:style>
  <w:style w:type="paragraph" w:customStyle="1" w:styleId="57277FC7131E43E7BBA5E332F460F225">
    <w:name w:val="57277FC7131E43E7BBA5E332F460F225"/>
    <w:rsid w:val="00C01C8B"/>
  </w:style>
  <w:style w:type="paragraph" w:customStyle="1" w:styleId="081576EB53D84C32A87D029543B48DD3">
    <w:name w:val="081576EB53D84C32A87D029543B48DD3"/>
    <w:rsid w:val="00C01C8B"/>
  </w:style>
  <w:style w:type="paragraph" w:customStyle="1" w:styleId="CC02A491FB5D4B3E94F5091EA9F3C85B">
    <w:name w:val="CC02A491FB5D4B3E94F5091EA9F3C85B"/>
    <w:rsid w:val="00C263B7"/>
  </w:style>
  <w:style w:type="paragraph" w:customStyle="1" w:styleId="E1B1FCB82FA249A59862068F13B31616">
    <w:name w:val="E1B1FCB82FA249A59862068F13B31616"/>
    <w:rsid w:val="00C263B7"/>
  </w:style>
  <w:style w:type="paragraph" w:customStyle="1" w:styleId="7EA9271D0CD642BE861A426E1E6160A6">
    <w:name w:val="7EA9271D0CD642BE861A426E1E6160A6"/>
    <w:rsid w:val="00C263B7"/>
  </w:style>
  <w:style w:type="paragraph" w:customStyle="1" w:styleId="D3D382CD23D1421C8C8D7A73D36D5E7C">
    <w:name w:val="D3D382CD23D1421C8C8D7A73D36D5E7C"/>
    <w:rsid w:val="00C263B7"/>
  </w:style>
  <w:style w:type="paragraph" w:customStyle="1" w:styleId="EF0366DEA8204803AE2AC4AF5B7A7424">
    <w:name w:val="EF0366DEA8204803AE2AC4AF5B7A7424"/>
    <w:rsid w:val="00C263B7"/>
  </w:style>
  <w:style w:type="paragraph" w:customStyle="1" w:styleId="B364D75D834649A484DDAE1E7584D235">
    <w:name w:val="B364D75D834649A484DDAE1E7584D235"/>
    <w:rsid w:val="00C263B7"/>
  </w:style>
  <w:style w:type="paragraph" w:customStyle="1" w:styleId="45799A1CC6DE4BF1AB53DA4C1837BE8D">
    <w:name w:val="45799A1CC6DE4BF1AB53DA4C1837BE8D"/>
    <w:rsid w:val="00C263B7"/>
  </w:style>
  <w:style w:type="paragraph" w:customStyle="1" w:styleId="2C06F004B68646EC8249282DD12D4D5C">
    <w:name w:val="2C06F004B68646EC8249282DD12D4D5C"/>
    <w:rsid w:val="00C263B7"/>
  </w:style>
  <w:style w:type="paragraph" w:customStyle="1" w:styleId="95D808FE21AD43008832412B7DAA71CE">
    <w:name w:val="95D808FE21AD43008832412B7DAA71CE"/>
    <w:rsid w:val="00C263B7"/>
  </w:style>
  <w:style w:type="paragraph" w:customStyle="1" w:styleId="B90CFA4DF5164F358E030D173F7887A4">
    <w:name w:val="B90CFA4DF5164F358E030D173F7887A4"/>
    <w:rsid w:val="00C263B7"/>
  </w:style>
  <w:style w:type="paragraph" w:customStyle="1" w:styleId="7443D28E50CF4A81991CD5F67423219C">
    <w:name w:val="7443D28E50CF4A81991CD5F67423219C"/>
    <w:rsid w:val="00C263B7"/>
  </w:style>
  <w:style w:type="paragraph" w:customStyle="1" w:styleId="DFF4B72381634F0D9AB1A604CD4C3954">
    <w:name w:val="DFF4B72381634F0D9AB1A604CD4C3954"/>
    <w:rsid w:val="00C263B7"/>
  </w:style>
  <w:style w:type="paragraph" w:customStyle="1" w:styleId="146DE6627E0347A398CD1B8E67AAB2EB">
    <w:name w:val="146DE6627E0347A398CD1B8E67AAB2EB"/>
    <w:rsid w:val="004C1A79"/>
  </w:style>
  <w:style w:type="paragraph" w:customStyle="1" w:styleId="7934F2D4021E4672B4A68A2F122AE4BB">
    <w:name w:val="7934F2D4021E4672B4A68A2F122AE4BB"/>
    <w:rsid w:val="004C1A79"/>
  </w:style>
  <w:style w:type="paragraph" w:customStyle="1" w:styleId="6F8B6D6D965744DCA782C67595DE7048">
    <w:name w:val="6F8B6D6D965744DCA782C67595DE7048"/>
    <w:rsid w:val="004C1A79"/>
  </w:style>
  <w:style w:type="paragraph" w:customStyle="1" w:styleId="AD097C161C8C4B29975DCA3A93CF15D0">
    <w:name w:val="AD097C161C8C4B29975DCA3A93CF15D0"/>
    <w:rsid w:val="004C1A79"/>
  </w:style>
  <w:style w:type="paragraph" w:customStyle="1" w:styleId="54C070465F634A739557DFACD6DAA309">
    <w:name w:val="54C070465F634A739557DFACD6DAA309"/>
    <w:rsid w:val="004C1A79"/>
  </w:style>
  <w:style w:type="paragraph" w:customStyle="1" w:styleId="5200178B96FF4D8E981275A0497BF55A">
    <w:name w:val="5200178B96FF4D8E981275A0497BF55A"/>
    <w:rsid w:val="004C1A79"/>
  </w:style>
  <w:style w:type="paragraph" w:customStyle="1" w:styleId="1546DDA694844AB380A00A7CB7975E5B">
    <w:name w:val="1546DDA694844AB380A00A7CB7975E5B"/>
    <w:rsid w:val="004C1A79"/>
  </w:style>
  <w:style w:type="paragraph" w:customStyle="1" w:styleId="65C89EB6AC184AE19AD672329B3A85DB">
    <w:name w:val="65C89EB6AC184AE19AD672329B3A85DB"/>
    <w:rsid w:val="004C1A79"/>
  </w:style>
  <w:style w:type="paragraph" w:customStyle="1" w:styleId="7F7F5B9DEA894A21A18B87605CB66BDC">
    <w:name w:val="7F7F5B9DEA894A21A18B87605CB66BDC"/>
    <w:rsid w:val="004C1A79"/>
  </w:style>
  <w:style w:type="paragraph" w:customStyle="1" w:styleId="7BFB9FDD199148EE840B9E093BA58CB9">
    <w:name w:val="7BFB9FDD199148EE840B9E093BA58CB9"/>
    <w:rsid w:val="004C1A79"/>
  </w:style>
  <w:style w:type="paragraph" w:customStyle="1" w:styleId="6A08DB44CBDE425784130B459256C4C3">
    <w:name w:val="6A08DB44CBDE425784130B459256C4C3"/>
    <w:rsid w:val="004C1A79"/>
  </w:style>
  <w:style w:type="paragraph" w:customStyle="1" w:styleId="2AB58DBCB31549958B3DB4BAB983CFF7">
    <w:name w:val="2AB58DBCB31549958B3DB4BAB983CFF7"/>
    <w:rsid w:val="004C1A79"/>
  </w:style>
  <w:style w:type="paragraph" w:customStyle="1" w:styleId="754AB86AB38548F2B433EEDEAE2CE293">
    <w:name w:val="754AB86AB38548F2B433EEDEAE2CE293"/>
    <w:rsid w:val="004C1A79"/>
  </w:style>
  <w:style w:type="paragraph" w:customStyle="1" w:styleId="69ED2E24856848528F2FE0E1E45F16F1">
    <w:name w:val="69ED2E24856848528F2FE0E1E45F16F1"/>
    <w:rsid w:val="004C1A79"/>
  </w:style>
  <w:style w:type="paragraph" w:customStyle="1" w:styleId="056B348C20A644AC988774C0503B10D2">
    <w:name w:val="056B348C20A644AC988774C0503B10D2"/>
    <w:rsid w:val="004C1A79"/>
  </w:style>
  <w:style w:type="paragraph" w:customStyle="1" w:styleId="34CB7FFC03FD4D5581B9333A5ED1F2FB">
    <w:name w:val="34CB7FFC03FD4D5581B9333A5ED1F2FB"/>
    <w:rsid w:val="004C1A79"/>
  </w:style>
  <w:style w:type="paragraph" w:customStyle="1" w:styleId="49CE6494B4E14B42A354654B6CB5F8CE">
    <w:name w:val="49CE6494B4E14B42A354654B6CB5F8CE"/>
    <w:rsid w:val="004C1A79"/>
  </w:style>
  <w:style w:type="paragraph" w:customStyle="1" w:styleId="6463A5A89A6F4372BB75D9099716A62D">
    <w:name w:val="6463A5A89A6F4372BB75D9099716A62D"/>
    <w:rsid w:val="004C1A79"/>
  </w:style>
  <w:style w:type="paragraph" w:customStyle="1" w:styleId="5BE5FF39840343E885F341E980148309">
    <w:name w:val="5BE5FF39840343E885F341E980148309"/>
    <w:rsid w:val="002D597C"/>
  </w:style>
  <w:style w:type="paragraph" w:customStyle="1" w:styleId="B17FA050F4D5411C9D2E563E71C8D9D3">
    <w:name w:val="B17FA050F4D5411C9D2E563E71C8D9D3"/>
    <w:rsid w:val="002D597C"/>
  </w:style>
  <w:style w:type="paragraph" w:customStyle="1" w:styleId="8103BEF297484260B98C4728D43EB778">
    <w:name w:val="8103BEF297484260B98C4728D43EB778"/>
    <w:rsid w:val="002D597C"/>
  </w:style>
  <w:style w:type="paragraph" w:customStyle="1" w:styleId="748D7EBC13A1435C86F7E244251EC513">
    <w:name w:val="748D7EBC13A1435C86F7E244251EC513"/>
    <w:rsid w:val="002D597C"/>
  </w:style>
  <w:style w:type="paragraph" w:customStyle="1" w:styleId="B13647BDB7964E5DA149BFA1267545C9">
    <w:name w:val="B13647BDB7964E5DA149BFA1267545C9"/>
    <w:rsid w:val="002D597C"/>
  </w:style>
  <w:style w:type="paragraph" w:customStyle="1" w:styleId="4B120924BA06472EBFA11FF7E77CA96D">
    <w:name w:val="4B120924BA06472EBFA11FF7E77CA96D"/>
    <w:rsid w:val="002D597C"/>
  </w:style>
  <w:style w:type="paragraph" w:customStyle="1" w:styleId="947905EE75924CB9BEFB7CFC95409C30">
    <w:name w:val="947905EE75924CB9BEFB7CFC95409C30"/>
    <w:rsid w:val="002D597C"/>
  </w:style>
  <w:style w:type="paragraph" w:customStyle="1" w:styleId="1D0D226F79C54D02BB5970DE371E8FE5">
    <w:name w:val="1D0D226F79C54D02BB5970DE371E8FE5"/>
    <w:rsid w:val="002D597C"/>
  </w:style>
  <w:style w:type="paragraph" w:customStyle="1" w:styleId="76B73D3CC7934465AE93A87042D5A267">
    <w:name w:val="76B73D3CC7934465AE93A87042D5A267"/>
    <w:rsid w:val="002D597C"/>
  </w:style>
  <w:style w:type="paragraph" w:customStyle="1" w:styleId="DCC6C955B68D40C2825A0320228B435D">
    <w:name w:val="DCC6C955B68D40C2825A0320228B435D"/>
    <w:rsid w:val="002D597C"/>
  </w:style>
  <w:style w:type="paragraph" w:customStyle="1" w:styleId="63DECC106BE44093BD2D671A7A38749A">
    <w:name w:val="63DECC106BE44093BD2D671A7A38749A"/>
    <w:rsid w:val="002D597C"/>
  </w:style>
  <w:style w:type="paragraph" w:customStyle="1" w:styleId="A8C37B0C8B94461B8A53E8703D22E22A">
    <w:name w:val="A8C37B0C8B94461B8A53E8703D22E22A"/>
    <w:rsid w:val="002D597C"/>
  </w:style>
  <w:style w:type="paragraph" w:customStyle="1" w:styleId="9E26AFDB770948D08C52A7FC4DE2BF6E">
    <w:name w:val="9E26AFDB770948D08C52A7FC4DE2BF6E"/>
    <w:rsid w:val="002D597C"/>
  </w:style>
  <w:style w:type="paragraph" w:customStyle="1" w:styleId="ADFC2E80176A43B7836BC02D36067DEE">
    <w:name w:val="ADFC2E80176A43B7836BC02D36067DEE"/>
    <w:rsid w:val="002D597C"/>
  </w:style>
  <w:style w:type="paragraph" w:customStyle="1" w:styleId="9998DE2E66164A9BA165DCC6E6008E05">
    <w:name w:val="9998DE2E66164A9BA165DCC6E6008E05"/>
    <w:rsid w:val="002D597C"/>
  </w:style>
  <w:style w:type="paragraph" w:customStyle="1" w:styleId="40A2A7CBE6DD46E59C70F735184B70B4">
    <w:name w:val="40A2A7CBE6DD46E59C70F735184B70B4"/>
    <w:rsid w:val="002D597C"/>
  </w:style>
  <w:style w:type="paragraph" w:customStyle="1" w:styleId="82B1276CCFE04A73BAB0DF5C0E623594">
    <w:name w:val="82B1276CCFE04A73BAB0DF5C0E623594"/>
    <w:rsid w:val="002D597C"/>
  </w:style>
  <w:style w:type="paragraph" w:customStyle="1" w:styleId="60A1B7F441D04D9D889056A797A7A0A0">
    <w:name w:val="60A1B7F441D04D9D889056A797A7A0A0"/>
    <w:rsid w:val="002D597C"/>
  </w:style>
  <w:style w:type="paragraph" w:customStyle="1" w:styleId="88481E7E32424AAB88C165340EC67EC4">
    <w:name w:val="88481E7E32424AAB88C165340EC67EC4"/>
    <w:rsid w:val="00463FD8"/>
  </w:style>
  <w:style w:type="paragraph" w:customStyle="1" w:styleId="98069BD51FBF420C9FEBC2D92104B5EE">
    <w:name w:val="98069BD51FBF420C9FEBC2D92104B5EE"/>
    <w:rsid w:val="00463FD8"/>
  </w:style>
  <w:style w:type="paragraph" w:customStyle="1" w:styleId="3A9EB3A5DDAF418D8EAF660A78F3DC9C">
    <w:name w:val="3A9EB3A5DDAF418D8EAF660A78F3DC9C"/>
    <w:rsid w:val="00463FD8"/>
  </w:style>
  <w:style w:type="paragraph" w:customStyle="1" w:styleId="C34E9D7B1A96452BBAFC018F76CABFFA">
    <w:name w:val="C34E9D7B1A96452BBAFC018F76CABFFA"/>
    <w:rsid w:val="00463FD8"/>
  </w:style>
  <w:style w:type="paragraph" w:customStyle="1" w:styleId="C2D1EF4F9D9F4BA8ADAD2F750D6EA964">
    <w:name w:val="C2D1EF4F9D9F4BA8ADAD2F750D6EA964"/>
    <w:rsid w:val="00463FD8"/>
  </w:style>
  <w:style w:type="paragraph" w:customStyle="1" w:styleId="6EFBF354C52044D2BB45AEEF38CC3AF1">
    <w:name w:val="6EFBF354C52044D2BB45AEEF38CC3AF1"/>
    <w:rsid w:val="00463FD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463FD8"/>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3592537C67B84CB48D0978F8952045D7">
    <w:name w:val="3592537C67B84CB48D0978F8952045D7"/>
    <w:rsid w:val="00C01C8B"/>
  </w:style>
  <w:style w:type="paragraph" w:customStyle="1" w:styleId="1A1F4FF6F00F4836A9A63F038F205432">
    <w:name w:val="1A1F4FF6F00F4836A9A63F038F205432"/>
    <w:rsid w:val="00C01C8B"/>
  </w:style>
  <w:style w:type="paragraph" w:customStyle="1" w:styleId="15AFFE749D1B432AAFFB7A5E15CA6597">
    <w:name w:val="15AFFE749D1B432AAFFB7A5E15CA6597"/>
    <w:rsid w:val="00C01C8B"/>
  </w:style>
  <w:style w:type="paragraph" w:customStyle="1" w:styleId="0AE2D0BCA8094DCAA34F62DAD4C2C5A6">
    <w:name w:val="0AE2D0BCA8094DCAA34F62DAD4C2C5A6"/>
    <w:rsid w:val="00C01C8B"/>
  </w:style>
  <w:style w:type="paragraph" w:customStyle="1" w:styleId="34FF1D4388244734BEDD7B150390314F">
    <w:name w:val="34FF1D4388244734BEDD7B150390314F"/>
    <w:rsid w:val="00C01C8B"/>
  </w:style>
  <w:style w:type="paragraph" w:customStyle="1" w:styleId="A88BCF1F0AF448F2B13D7B6B06961BB6">
    <w:name w:val="A88BCF1F0AF448F2B13D7B6B06961BB6"/>
    <w:rsid w:val="00C01C8B"/>
  </w:style>
  <w:style w:type="paragraph" w:customStyle="1" w:styleId="967AE6C90A654A888D43A7CCE092FE1F">
    <w:name w:val="967AE6C90A654A888D43A7CCE092FE1F"/>
    <w:rsid w:val="00C01C8B"/>
  </w:style>
  <w:style w:type="paragraph" w:customStyle="1" w:styleId="242EFAB6BCD1402CBB9BA93549A492CC">
    <w:name w:val="242EFAB6BCD1402CBB9BA93549A492CC"/>
    <w:rsid w:val="00C01C8B"/>
  </w:style>
  <w:style w:type="paragraph" w:customStyle="1" w:styleId="570F9DCE6ECD4739B3B1CAFEEF8EE59D">
    <w:name w:val="570F9DCE6ECD4739B3B1CAFEEF8EE59D"/>
    <w:rsid w:val="00C01C8B"/>
  </w:style>
  <w:style w:type="paragraph" w:customStyle="1" w:styleId="86946F5653DA46A89ECAB88AF6266858">
    <w:name w:val="86946F5653DA46A89ECAB88AF6266858"/>
    <w:rsid w:val="00C01C8B"/>
  </w:style>
  <w:style w:type="paragraph" w:customStyle="1" w:styleId="40BCE2386F764EACBD54AA2F227BFD2B">
    <w:name w:val="40BCE2386F764EACBD54AA2F227BFD2B"/>
    <w:rsid w:val="00C01C8B"/>
  </w:style>
  <w:style w:type="paragraph" w:customStyle="1" w:styleId="0669EB2855A44F34B6A2464549AD2134">
    <w:name w:val="0669EB2855A44F34B6A2464549AD2134"/>
    <w:rsid w:val="00C01C8B"/>
  </w:style>
  <w:style w:type="paragraph" w:customStyle="1" w:styleId="1ED2BBB36F2F4C9FBB3990B29527AD89">
    <w:name w:val="1ED2BBB36F2F4C9FBB3990B29527AD89"/>
    <w:rsid w:val="00C01C8B"/>
  </w:style>
  <w:style w:type="paragraph" w:customStyle="1" w:styleId="DBAC3443A130489090B797F699CE34D6">
    <w:name w:val="DBAC3443A130489090B797F699CE34D6"/>
    <w:rsid w:val="00C01C8B"/>
  </w:style>
  <w:style w:type="paragraph" w:customStyle="1" w:styleId="3399ED33DA1146D2AE3699961D74F463">
    <w:name w:val="3399ED33DA1146D2AE3699961D74F463"/>
    <w:rsid w:val="00C01C8B"/>
  </w:style>
  <w:style w:type="paragraph" w:customStyle="1" w:styleId="7192B802C9754743BCA4415ABC9B3085">
    <w:name w:val="7192B802C9754743BCA4415ABC9B3085"/>
    <w:rsid w:val="00C01C8B"/>
  </w:style>
  <w:style w:type="paragraph" w:customStyle="1" w:styleId="59F114950F34407DA177560919FC252D">
    <w:name w:val="59F114950F34407DA177560919FC252D"/>
    <w:rsid w:val="00C01C8B"/>
  </w:style>
  <w:style w:type="paragraph" w:customStyle="1" w:styleId="6A7528D4ABBB4946B5BED80951E6AE14">
    <w:name w:val="6A7528D4ABBB4946B5BED80951E6AE14"/>
    <w:rsid w:val="00C01C8B"/>
  </w:style>
  <w:style w:type="paragraph" w:customStyle="1" w:styleId="4E0B6800840D48888909814A3E505B71">
    <w:name w:val="4E0B6800840D48888909814A3E505B71"/>
    <w:rsid w:val="00C01C8B"/>
  </w:style>
  <w:style w:type="paragraph" w:customStyle="1" w:styleId="3ED3E3B6A60C439199FE73AC440C6F86">
    <w:name w:val="3ED3E3B6A60C439199FE73AC440C6F86"/>
    <w:rsid w:val="00C01C8B"/>
  </w:style>
  <w:style w:type="paragraph" w:customStyle="1" w:styleId="DF6065A01EB74AC19DCF97635EBA64D1">
    <w:name w:val="DF6065A01EB74AC19DCF97635EBA64D1"/>
    <w:rsid w:val="00C01C8B"/>
  </w:style>
  <w:style w:type="paragraph" w:customStyle="1" w:styleId="F78E1872A5A34EAF96D3D759A74189FF">
    <w:name w:val="F78E1872A5A34EAF96D3D759A74189FF"/>
    <w:rsid w:val="00C01C8B"/>
  </w:style>
  <w:style w:type="paragraph" w:customStyle="1" w:styleId="9F16554E24B7443EA07A731FF4FDD86E">
    <w:name w:val="9F16554E24B7443EA07A731FF4FDD86E"/>
    <w:rsid w:val="00C01C8B"/>
  </w:style>
  <w:style w:type="paragraph" w:customStyle="1" w:styleId="D75C6B73453E4163BD6495E395A240BD">
    <w:name w:val="D75C6B73453E4163BD6495E395A240BD"/>
    <w:rsid w:val="00C01C8B"/>
  </w:style>
  <w:style w:type="paragraph" w:customStyle="1" w:styleId="BCCC6B6AEA60431D865F2864F5CEC6BD">
    <w:name w:val="BCCC6B6AEA60431D865F2864F5CEC6BD"/>
    <w:rsid w:val="00C01C8B"/>
  </w:style>
  <w:style w:type="paragraph" w:customStyle="1" w:styleId="CAC8D1A8E07A4FAFBA317CDEAADB5D68">
    <w:name w:val="CAC8D1A8E07A4FAFBA317CDEAADB5D68"/>
    <w:rsid w:val="00C01C8B"/>
  </w:style>
  <w:style w:type="paragraph" w:customStyle="1" w:styleId="F1009E91D13243A082CC93166B9C77B4">
    <w:name w:val="F1009E91D13243A082CC93166B9C77B4"/>
    <w:rsid w:val="00C01C8B"/>
  </w:style>
  <w:style w:type="paragraph" w:customStyle="1" w:styleId="DA4956EA5B8A4F64BA9B2D51273F73A1">
    <w:name w:val="DA4956EA5B8A4F64BA9B2D51273F73A1"/>
    <w:rsid w:val="00C01C8B"/>
  </w:style>
  <w:style w:type="paragraph" w:customStyle="1" w:styleId="57277FC7131E43E7BBA5E332F460F225">
    <w:name w:val="57277FC7131E43E7BBA5E332F460F225"/>
    <w:rsid w:val="00C01C8B"/>
  </w:style>
  <w:style w:type="paragraph" w:customStyle="1" w:styleId="081576EB53D84C32A87D029543B48DD3">
    <w:name w:val="081576EB53D84C32A87D029543B48DD3"/>
    <w:rsid w:val="00C01C8B"/>
  </w:style>
  <w:style w:type="paragraph" w:customStyle="1" w:styleId="CC02A491FB5D4B3E94F5091EA9F3C85B">
    <w:name w:val="CC02A491FB5D4B3E94F5091EA9F3C85B"/>
    <w:rsid w:val="00C263B7"/>
  </w:style>
  <w:style w:type="paragraph" w:customStyle="1" w:styleId="E1B1FCB82FA249A59862068F13B31616">
    <w:name w:val="E1B1FCB82FA249A59862068F13B31616"/>
    <w:rsid w:val="00C263B7"/>
  </w:style>
  <w:style w:type="paragraph" w:customStyle="1" w:styleId="7EA9271D0CD642BE861A426E1E6160A6">
    <w:name w:val="7EA9271D0CD642BE861A426E1E6160A6"/>
    <w:rsid w:val="00C263B7"/>
  </w:style>
  <w:style w:type="paragraph" w:customStyle="1" w:styleId="D3D382CD23D1421C8C8D7A73D36D5E7C">
    <w:name w:val="D3D382CD23D1421C8C8D7A73D36D5E7C"/>
    <w:rsid w:val="00C263B7"/>
  </w:style>
  <w:style w:type="paragraph" w:customStyle="1" w:styleId="EF0366DEA8204803AE2AC4AF5B7A7424">
    <w:name w:val="EF0366DEA8204803AE2AC4AF5B7A7424"/>
    <w:rsid w:val="00C263B7"/>
  </w:style>
  <w:style w:type="paragraph" w:customStyle="1" w:styleId="B364D75D834649A484DDAE1E7584D235">
    <w:name w:val="B364D75D834649A484DDAE1E7584D235"/>
    <w:rsid w:val="00C263B7"/>
  </w:style>
  <w:style w:type="paragraph" w:customStyle="1" w:styleId="45799A1CC6DE4BF1AB53DA4C1837BE8D">
    <w:name w:val="45799A1CC6DE4BF1AB53DA4C1837BE8D"/>
    <w:rsid w:val="00C263B7"/>
  </w:style>
  <w:style w:type="paragraph" w:customStyle="1" w:styleId="2C06F004B68646EC8249282DD12D4D5C">
    <w:name w:val="2C06F004B68646EC8249282DD12D4D5C"/>
    <w:rsid w:val="00C263B7"/>
  </w:style>
  <w:style w:type="paragraph" w:customStyle="1" w:styleId="95D808FE21AD43008832412B7DAA71CE">
    <w:name w:val="95D808FE21AD43008832412B7DAA71CE"/>
    <w:rsid w:val="00C263B7"/>
  </w:style>
  <w:style w:type="paragraph" w:customStyle="1" w:styleId="B90CFA4DF5164F358E030D173F7887A4">
    <w:name w:val="B90CFA4DF5164F358E030D173F7887A4"/>
    <w:rsid w:val="00C263B7"/>
  </w:style>
  <w:style w:type="paragraph" w:customStyle="1" w:styleId="7443D28E50CF4A81991CD5F67423219C">
    <w:name w:val="7443D28E50CF4A81991CD5F67423219C"/>
    <w:rsid w:val="00C263B7"/>
  </w:style>
  <w:style w:type="paragraph" w:customStyle="1" w:styleId="DFF4B72381634F0D9AB1A604CD4C3954">
    <w:name w:val="DFF4B72381634F0D9AB1A604CD4C3954"/>
    <w:rsid w:val="00C263B7"/>
  </w:style>
  <w:style w:type="paragraph" w:customStyle="1" w:styleId="146DE6627E0347A398CD1B8E67AAB2EB">
    <w:name w:val="146DE6627E0347A398CD1B8E67AAB2EB"/>
    <w:rsid w:val="004C1A79"/>
  </w:style>
  <w:style w:type="paragraph" w:customStyle="1" w:styleId="7934F2D4021E4672B4A68A2F122AE4BB">
    <w:name w:val="7934F2D4021E4672B4A68A2F122AE4BB"/>
    <w:rsid w:val="004C1A79"/>
  </w:style>
  <w:style w:type="paragraph" w:customStyle="1" w:styleId="6F8B6D6D965744DCA782C67595DE7048">
    <w:name w:val="6F8B6D6D965744DCA782C67595DE7048"/>
    <w:rsid w:val="004C1A79"/>
  </w:style>
  <w:style w:type="paragraph" w:customStyle="1" w:styleId="AD097C161C8C4B29975DCA3A93CF15D0">
    <w:name w:val="AD097C161C8C4B29975DCA3A93CF15D0"/>
    <w:rsid w:val="004C1A79"/>
  </w:style>
  <w:style w:type="paragraph" w:customStyle="1" w:styleId="54C070465F634A739557DFACD6DAA309">
    <w:name w:val="54C070465F634A739557DFACD6DAA309"/>
    <w:rsid w:val="004C1A79"/>
  </w:style>
  <w:style w:type="paragraph" w:customStyle="1" w:styleId="5200178B96FF4D8E981275A0497BF55A">
    <w:name w:val="5200178B96FF4D8E981275A0497BF55A"/>
    <w:rsid w:val="004C1A79"/>
  </w:style>
  <w:style w:type="paragraph" w:customStyle="1" w:styleId="1546DDA694844AB380A00A7CB7975E5B">
    <w:name w:val="1546DDA694844AB380A00A7CB7975E5B"/>
    <w:rsid w:val="004C1A79"/>
  </w:style>
  <w:style w:type="paragraph" w:customStyle="1" w:styleId="65C89EB6AC184AE19AD672329B3A85DB">
    <w:name w:val="65C89EB6AC184AE19AD672329B3A85DB"/>
    <w:rsid w:val="004C1A79"/>
  </w:style>
  <w:style w:type="paragraph" w:customStyle="1" w:styleId="7F7F5B9DEA894A21A18B87605CB66BDC">
    <w:name w:val="7F7F5B9DEA894A21A18B87605CB66BDC"/>
    <w:rsid w:val="004C1A79"/>
  </w:style>
  <w:style w:type="paragraph" w:customStyle="1" w:styleId="7BFB9FDD199148EE840B9E093BA58CB9">
    <w:name w:val="7BFB9FDD199148EE840B9E093BA58CB9"/>
    <w:rsid w:val="004C1A79"/>
  </w:style>
  <w:style w:type="paragraph" w:customStyle="1" w:styleId="6A08DB44CBDE425784130B459256C4C3">
    <w:name w:val="6A08DB44CBDE425784130B459256C4C3"/>
    <w:rsid w:val="004C1A79"/>
  </w:style>
  <w:style w:type="paragraph" w:customStyle="1" w:styleId="2AB58DBCB31549958B3DB4BAB983CFF7">
    <w:name w:val="2AB58DBCB31549958B3DB4BAB983CFF7"/>
    <w:rsid w:val="004C1A79"/>
  </w:style>
  <w:style w:type="paragraph" w:customStyle="1" w:styleId="754AB86AB38548F2B433EEDEAE2CE293">
    <w:name w:val="754AB86AB38548F2B433EEDEAE2CE293"/>
    <w:rsid w:val="004C1A79"/>
  </w:style>
  <w:style w:type="paragraph" w:customStyle="1" w:styleId="69ED2E24856848528F2FE0E1E45F16F1">
    <w:name w:val="69ED2E24856848528F2FE0E1E45F16F1"/>
    <w:rsid w:val="004C1A79"/>
  </w:style>
  <w:style w:type="paragraph" w:customStyle="1" w:styleId="056B348C20A644AC988774C0503B10D2">
    <w:name w:val="056B348C20A644AC988774C0503B10D2"/>
    <w:rsid w:val="004C1A79"/>
  </w:style>
  <w:style w:type="paragraph" w:customStyle="1" w:styleId="34CB7FFC03FD4D5581B9333A5ED1F2FB">
    <w:name w:val="34CB7FFC03FD4D5581B9333A5ED1F2FB"/>
    <w:rsid w:val="004C1A79"/>
  </w:style>
  <w:style w:type="paragraph" w:customStyle="1" w:styleId="49CE6494B4E14B42A354654B6CB5F8CE">
    <w:name w:val="49CE6494B4E14B42A354654B6CB5F8CE"/>
    <w:rsid w:val="004C1A79"/>
  </w:style>
  <w:style w:type="paragraph" w:customStyle="1" w:styleId="6463A5A89A6F4372BB75D9099716A62D">
    <w:name w:val="6463A5A89A6F4372BB75D9099716A62D"/>
    <w:rsid w:val="004C1A79"/>
  </w:style>
  <w:style w:type="paragraph" w:customStyle="1" w:styleId="5BE5FF39840343E885F341E980148309">
    <w:name w:val="5BE5FF39840343E885F341E980148309"/>
    <w:rsid w:val="002D597C"/>
  </w:style>
  <w:style w:type="paragraph" w:customStyle="1" w:styleId="B17FA050F4D5411C9D2E563E71C8D9D3">
    <w:name w:val="B17FA050F4D5411C9D2E563E71C8D9D3"/>
    <w:rsid w:val="002D597C"/>
  </w:style>
  <w:style w:type="paragraph" w:customStyle="1" w:styleId="8103BEF297484260B98C4728D43EB778">
    <w:name w:val="8103BEF297484260B98C4728D43EB778"/>
    <w:rsid w:val="002D597C"/>
  </w:style>
  <w:style w:type="paragraph" w:customStyle="1" w:styleId="748D7EBC13A1435C86F7E244251EC513">
    <w:name w:val="748D7EBC13A1435C86F7E244251EC513"/>
    <w:rsid w:val="002D597C"/>
  </w:style>
  <w:style w:type="paragraph" w:customStyle="1" w:styleId="B13647BDB7964E5DA149BFA1267545C9">
    <w:name w:val="B13647BDB7964E5DA149BFA1267545C9"/>
    <w:rsid w:val="002D597C"/>
  </w:style>
  <w:style w:type="paragraph" w:customStyle="1" w:styleId="4B120924BA06472EBFA11FF7E77CA96D">
    <w:name w:val="4B120924BA06472EBFA11FF7E77CA96D"/>
    <w:rsid w:val="002D597C"/>
  </w:style>
  <w:style w:type="paragraph" w:customStyle="1" w:styleId="947905EE75924CB9BEFB7CFC95409C30">
    <w:name w:val="947905EE75924CB9BEFB7CFC95409C30"/>
    <w:rsid w:val="002D597C"/>
  </w:style>
  <w:style w:type="paragraph" w:customStyle="1" w:styleId="1D0D226F79C54D02BB5970DE371E8FE5">
    <w:name w:val="1D0D226F79C54D02BB5970DE371E8FE5"/>
    <w:rsid w:val="002D597C"/>
  </w:style>
  <w:style w:type="paragraph" w:customStyle="1" w:styleId="76B73D3CC7934465AE93A87042D5A267">
    <w:name w:val="76B73D3CC7934465AE93A87042D5A267"/>
    <w:rsid w:val="002D597C"/>
  </w:style>
  <w:style w:type="paragraph" w:customStyle="1" w:styleId="DCC6C955B68D40C2825A0320228B435D">
    <w:name w:val="DCC6C955B68D40C2825A0320228B435D"/>
    <w:rsid w:val="002D597C"/>
  </w:style>
  <w:style w:type="paragraph" w:customStyle="1" w:styleId="63DECC106BE44093BD2D671A7A38749A">
    <w:name w:val="63DECC106BE44093BD2D671A7A38749A"/>
    <w:rsid w:val="002D597C"/>
  </w:style>
  <w:style w:type="paragraph" w:customStyle="1" w:styleId="A8C37B0C8B94461B8A53E8703D22E22A">
    <w:name w:val="A8C37B0C8B94461B8A53E8703D22E22A"/>
    <w:rsid w:val="002D597C"/>
  </w:style>
  <w:style w:type="paragraph" w:customStyle="1" w:styleId="9E26AFDB770948D08C52A7FC4DE2BF6E">
    <w:name w:val="9E26AFDB770948D08C52A7FC4DE2BF6E"/>
    <w:rsid w:val="002D597C"/>
  </w:style>
  <w:style w:type="paragraph" w:customStyle="1" w:styleId="ADFC2E80176A43B7836BC02D36067DEE">
    <w:name w:val="ADFC2E80176A43B7836BC02D36067DEE"/>
    <w:rsid w:val="002D597C"/>
  </w:style>
  <w:style w:type="paragraph" w:customStyle="1" w:styleId="9998DE2E66164A9BA165DCC6E6008E05">
    <w:name w:val="9998DE2E66164A9BA165DCC6E6008E05"/>
    <w:rsid w:val="002D597C"/>
  </w:style>
  <w:style w:type="paragraph" w:customStyle="1" w:styleId="40A2A7CBE6DD46E59C70F735184B70B4">
    <w:name w:val="40A2A7CBE6DD46E59C70F735184B70B4"/>
    <w:rsid w:val="002D597C"/>
  </w:style>
  <w:style w:type="paragraph" w:customStyle="1" w:styleId="82B1276CCFE04A73BAB0DF5C0E623594">
    <w:name w:val="82B1276CCFE04A73BAB0DF5C0E623594"/>
    <w:rsid w:val="002D597C"/>
  </w:style>
  <w:style w:type="paragraph" w:customStyle="1" w:styleId="60A1B7F441D04D9D889056A797A7A0A0">
    <w:name w:val="60A1B7F441D04D9D889056A797A7A0A0"/>
    <w:rsid w:val="002D597C"/>
  </w:style>
  <w:style w:type="paragraph" w:customStyle="1" w:styleId="88481E7E32424AAB88C165340EC67EC4">
    <w:name w:val="88481E7E32424AAB88C165340EC67EC4"/>
    <w:rsid w:val="00463FD8"/>
  </w:style>
  <w:style w:type="paragraph" w:customStyle="1" w:styleId="98069BD51FBF420C9FEBC2D92104B5EE">
    <w:name w:val="98069BD51FBF420C9FEBC2D92104B5EE"/>
    <w:rsid w:val="00463FD8"/>
  </w:style>
  <w:style w:type="paragraph" w:customStyle="1" w:styleId="3A9EB3A5DDAF418D8EAF660A78F3DC9C">
    <w:name w:val="3A9EB3A5DDAF418D8EAF660A78F3DC9C"/>
    <w:rsid w:val="00463FD8"/>
  </w:style>
  <w:style w:type="paragraph" w:customStyle="1" w:styleId="C34E9D7B1A96452BBAFC018F76CABFFA">
    <w:name w:val="C34E9D7B1A96452BBAFC018F76CABFFA"/>
    <w:rsid w:val="00463FD8"/>
  </w:style>
  <w:style w:type="paragraph" w:customStyle="1" w:styleId="C2D1EF4F9D9F4BA8ADAD2F750D6EA964">
    <w:name w:val="C2D1EF4F9D9F4BA8ADAD2F750D6EA964"/>
    <w:rsid w:val="00463FD8"/>
  </w:style>
  <w:style w:type="paragraph" w:customStyle="1" w:styleId="6EFBF354C52044D2BB45AEEF38CC3AF1">
    <w:name w:val="6EFBF354C52044D2BB45AEEF38CC3AF1"/>
    <w:rsid w:val="00463FD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A4A5A-AF8A-4652-9C84-E1D005577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5519</Words>
  <Characters>29804</Characters>
  <Application>Microsoft Office Word</Application>
  <DocSecurity>0</DocSecurity>
  <Lines>248</Lines>
  <Paragraphs>70</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35253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2023-03-13T12:18:00Z</dcterms:created>
  <dcterms:modified xsi:type="dcterms:W3CDTF">2023-03-13T12:21:00Z</dcterms:modified>
</cp:coreProperties>
</file>